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DEC" w:rsidRPr="006C1414" w:rsidRDefault="005F63FE" w:rsidP="005F63FE">
      <w:pPr>
        <w:pStyle w:val="32"/>
        <w:shd w:val="clear" w:color="auto" w:fill="auto"/>
        <w:spacing w:after="0" w:line="240" w:lineRule="auto"/>
        <w:ind w:right="123"/>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573328" cy="903947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7_08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74132" cy="9040580"/>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312612">
        <w:rPr>
          <w:rFonts w:ascii="Times New Roman" w:hAnsi="Times New Roman" w:cs="Times New Roman"/>
          <w:sz w:val="26"/>
          <w:szCs w:val="26"/>
        </w:rPr>
        <w:t>20</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Pr="00E636E8"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456DA6">
        <w:rPr>
          <w:rFonts w:ascii="Times New Roman" w:hAnsi="Times New Roman" w:cs="Times New Roman"/>
          <w:sz w:val="26"/>
          <w:szCs w:val="26"/>
        </w:rPr>
        <w:t>МДК.01.01 Технологические процессы изготовления деталей машин</w:t>
      </w:r>
      <w:r w:rsidR="00D836E1">
        <w:rPr>
          <w:rFonts w:ascii="Times New Roman" w:hAnsi="Times New Roman" w:cs="Times New Roman"/>
          <w:sz w:val="26"/>
          <w:szCs w:val="26"/>
        </w:rPr>
        <w:t xml:space="preserve"> профессионального модуля ПМ.01 Разработка технологических процессов изготовления деталей машин</w:t>
      </w:r>
      <w:r w:rsidRPr="006C1414">
        <w:rPr>
          <w:rFonts w:ascii="Times New Roman" w:hAnsi="Times New Roman" w:cs="Times New Roman"/>
          <w:sz w:val="26"/>
          <w:szCs w:val="26"/>
        </w:rPr>
        <w:t>, 20</w:t>
      </w:r>
      <w:r w:rsidR="00312612">
        <w:rPr>
          <w:rFonts w:ascii="Times New Roman" w:hAnsi="Times New Roman" w:cs="Times New Roman"/>
          <w:sz w:val="26"/>
          <w:szCs w:val="26"/>
        </w:rPr>
        <w:t>20</w:t>
      </w:r>
      <w:r w:rsidRPr="006C1414">
        <w:rPr>
          <w:rFonts w:ascii="Times New Roman" w:hAnsi="Times New Roman" w:cs="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456DA6">
        <w:rPr>
          <w:rFonts w:ascii="Times New Roman" w:hAnsi="Times New Roman" w:cs="Times New Roman"/>
          <w:sz w:val="26"/>
          <w:szCs w:val="26"/>
          <w:u w:val="single"/>
        </w:rPr>
        <w:t>Халилова Л.М.</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5F63FE"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5F63FE"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5F63FE"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5F63FE"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5F63FE"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5F63FE"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5F63FE"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5F63FE"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5F63FE"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2B5DA2" w:rsidRDefault="007B44BC" w:rsidP="002B5DA2">
      <w:pPr>
        <w:rPr>
          <w:rFonts w:ascii="Times New Roman" w:hAnsi="Times New Roman" w:cs="Times New Roman"/>
          <w:b/>
          <w:bCs/>
          <w:sz w:val="26"/>
          <w:szCs w:val="26"/>
        </w:rPr>
      </w:pPr>
    </w:p>
    <w:p w:rsidR="007B44BC" w:rsidRPr="002B5DA2" w:rsidRDefault="007B44BC" w:rsidP="002B5DA2">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2B5DA2">
        <w:rPr>
          <w:rFonts w:ascii="Times New Roman" w:hAnsi="Times New Roman" w:cs="Times New Roman"/>
          <w:b/>
          <w:sz w:val="26"/>
          <w:szCs w:val="26"/>
        </w:rPr>
        <w:t>Пояснительная записка</w:t>
      </w:r>
    </w:p>
    <w:p w:rsidR="007B44BC" w:rsidRPr="002B5DA2" w:rsidRDefault="007B44BC" w:rsidP="002B5DA2">
      <w:pPr>
        <w:ind w:left="-142" w:firstLine="426"/>
        <w:jc w:val="both"/>
        <w:rPr>
          <w:rFonts w:ascii="Times New Roman" w:hAnsi="Times New Roman" w:cs="Times New Roman"/>
          <w:bCs/>
          <w:sz w:val="26"/>
          <w:szCs w:val="26"/>
        </w:rPr>
      </w:pPr>
      <w:r w:rsidRPr="002B5DA2">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2B5DA2">
        <w:rPr>
          <w:rFonts w:ascii="Times New Roman" w:hAnsi="Times New Roman" w:cs="Times New Roman"/>
          <w:sz w:val="26"/>
          <w:szCs w:val="26"/>
        </w:rPr>
        <w:t xml:space="preserve">дисциплине </w:t>
      </w:r>
      <w:r w:rsidR="002B5DA2" w:rsidRPr="002B5DA2">
        <w:rPr>
          <w:rFonts w:ascii="Times New Roman" w:hAnsi="Times New Roman" w:cs="Times New Roman"/>
          <w:sz w:val="26"/>
          <w:szCs w:val="26"/>
        </w:rPr>
        <w:t>МДК.01.01 Технологические процессы изготовления деталей машин профессионального модуля ПМ.01 Разработка технологических процессов изготовления деталей машин</w:t>
      </w:r>
      <w:r w:rsidR="00826DEC" w:rsidRPr="002B5DA2">
        <w:rPr>
          <w:rFonts w:ascii="Times New Roman" w:hAnsi="Times New Roman" w:cs="Times New Roman"/>
          <w:sz w:val="26"/>
          <w:szCs w:val="26"/>
        </w:rPr>
        <w:t xml:space="preserve"> </w:t>
      </w:r>
      <w:r w:rsidRPr="002B5DA2">
        <w:rPr>
          <w:rFonts w:ascii="Times New Roman" w:hAnsi="Times New Roman" w:cs="Times New Roman"/>
          <w:sz w:val="26"/>
          <w:szCs w:val="26"/>
        </w:rPr>
        <w:t xml:space="preserve">разработаны с целью </w:t>
      </w:r>
      <w:r w:rsidRPr="002B5DA2">
        <w:rPr>
          <w:rFonts w:ascii="Times New Roman" w:hAnsi="Times New Roman" w:cs="Times New Roman"/>
          <w:bCs/>
          <w:sz w:val="26"/>
          <w:szCs w:val="26"/>
        </w:rPr>
        <w:t xml:space="preserve">формирования у </w:t>
      </w:r>
      <w:r w:rsidRPr="002B5DA2">
        <w:rPr>
          <w:rFonts w:ascii="Times New Roman" w:hAnsi="Times New Roman" w:cs="Times New Roman"/>
          <w:sz w:val="26"/>
          <w:szCs w:val="26"/>
        </w:rPr>
        <w:t>обучающихся</w:t>
      </w:r>
      <w:r w:rsidRPr="002B5DA2">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2B5DA2" w:rsidRDefault="007B44BC" w:rsidP="002B5DA2">
      <w:pPr>
        <w:ind w:left="-142" w:firstLine="426"/>
        <w:jc w:val="both"/>
        <w:rPr>
          <w:rFonts w:ascii="Times New Roman" w:hAnsi="Times New Roman" w:cs="Times New Roman"/>
          <w:sz w:val="26"/>
          <w:szCs w:val="26"/>
        </w:rPr>
      </w:pPr>
      <w:r w:rsidRPr="002B5DA2">
        <w:rPr>
          <w:rFonts w:ascii="Times New Roman" w:hAnsi="Times New Roman" w:cs="Times New Roman"/>
          <w:sz w:val="26"/>
          <w:szCs w:val="26"/>
        </w:rPr>
        <w:t>Для допуска к дифференцированному зачёту необходимо выполнение 70% занятий (4 из 7).</w:t>
      </w:r>
    </w:p>
    <w:p w:rsidR="002B5DA2" w:rsidRPr="002B5DA2" w:rsidRDefault="007B44BC" w:rsidP="002B5DA2">
      <w:pPr>
        <w:ind w:left="-142" w:firstLine="568"/>
        <w:jc w:val="both"/>
        <w:rPr>
          <w:rFonts w:ascii="Times New Roman" w:hAnsi="Times New Roman" w:cs="Times New Roman"/>
          <w:sz w:val="26"/>
          <w:szCs w:val="26"/>
        </w:rPr>
      </w:pPr>
      <w:r w:rsidRPr="002B5DA2">
        <w:rPr>
          <w:rFonts w:ascii="Times New Roman" w:hAnsi="Times New Roman" w:cs="Times New Roman"/>
          <w:sz w:val="26"/>
          <w:szCs w:val="26"/>
        </w:rPr>
        <w:t xml:space="preserve">В результате выполнения у обучающегося формируются и закрепляются </w:t>
      </w:r>
      <w:r w:rsidR="002B5DA2" w:rsidRPr="002B5DA2">
        <w:rPr>
          <w:rFonts w:ascii="Times New Roman" w:hAnsi="Times New Roman" w:cs="Times New Roman"/>
          <w:sz w:val="26"/>
          <w:szCs w:val="26"/>
        </w:rPr>
        <w:t>следующие:</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sz w:val="26"/>
          <w:szCs w:val="26"/>
        </w:rPr>
      </w:pPr>
      <w:r w:rsidRPr="002B5DA2">
        <w:rPr>
          <w:rFonts w:ascii="Times New Roman" w:hAnsi="Times New Roman" w:cs="Times New Roman"/>
          <w:b/>
          <w:sz w:val="26"/>
          <w:szCs w:val="26"/>
        </w:rPr>
        <w:t>иметь практический опыт:</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использования конструкторской документации для проектирования технологических процессов изготовления деталей;</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выбора методов получения заготовок и схем их базирования; </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составления технологических маршрутов изготовления деталей и проектирования технологических операций; </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разработки и внедрения управляющих программ для обработки типовых деталей на металлообрабатывающем оборудовании; </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разработки конструкторской документации и проектирования технологических процессов с использованием пакетов прикладных программ.</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sz w:val="26"/>
          <w:szCs w:val="26"/>
        </w:rPr>
      </w:pPr>
      <w:r w:rsidRPr="002B5DA2">
        <w:rPr>
          <w:rFonts w:ascii="Times New Roman" w:hAnsi="Times New Roman" w:cs="Times New Roman"/>
          <w:b/>
          <w:sz w:val="26"/>
          <w:szCs w:val="26"/>
        </w:rPr>
        <w:t>уметь:</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читать чертежи; </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анализировать конструктивно-технологические свойства детали, исходя из ее служебного назначения; определять тип производства; </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проводить технологический контроль конструкторской документации с выработкой рекомендаций по повышению технологичности детали; </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определять виды и способы получения заготовок; рассчитывать и проверять величину припусков и размеров заготовок;</w:t>
      </w:r>
    </w:p>
    <w:p w:rsidR="002B5DA2" w:rsidRPr="002B5DA2" w:rsidRDefault="002B5DA2" w:rsidP="002B5DA2">
      <w:pPr>
        <w:pStyle w:val="44"/>
        <w:shd w:val="clear" w:color="auto" w:fill="auto"/>
        <w:spacing w:line="240" w:lineRule="auto"/>
        <w:ind w:right="920" w:firstLine="567"/>
        <w:jc w:val="both"/>
        <w:rPr>
          <w:rFonts w:ascii="Times New Roman" w:hAnsi="Times New Roman" w:cs="Times New Roman"/>
          <w:sz w:val="26"/>
          <w:szCs w:val="26"/>
        </w:rPr>
      </w:pPr>
      <w:r w:rsidRPr="002B5DA2">
        <w:rPr>
          <w:rFonts w:ascii="Times New Roman" w:hAnsi="Times New Roman" w:cs="Times New Roman"/>
          <w:sz w:val="26"/>
          <w:szCs w:val="26"/>
        </w:rPr>
        <w:t>- рассчитывать коэффициент использования материала;</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анализировать и выбирать схемы базирования; выбирать способы обработки поверхностей и назначать технологические базы;</w:t>
      </w:r>
    </w:p>
    <w:p w:rsidR="002B5DA2" w:rsidRPr="002B5DA2" w:rsidRDefault="002B5DA2" w:rsidP="002B5DA2">
      <w:pPr>
        <w:pStyle w:val="44"/>
        <w:shd w:val="clear" w:color="auto" w:fill="auto"/>
        <w:spacing w:line="240" w:lineRule="auto"/>
        <w:ind w:right="1440" w:firstLine="567"/>
        <w:jc w:val="both"/>
        <w:rPr>
          <w:rFonts w:ascii="Times New Roman" w:hAnsi="Times New Roman" w:cs="Times New Roman"/>
          <w:sz w:val="26"/>
          <w:szCs w:val="26"/>
        </w:rPr>
      </w:pPr>
      <w:r w:rsidRPr="002B5DA2">
        <w:rPr>
          <w:rFonts w:ascii="Times New Roman" w:hAnsi="Times New Roman" w:cs="Times New Roman"/>
          <w:sz w:val="26"/>
          <w:szCs w:val="26"/>
        </w:rPr>
        <w:t>- составлять технологический маршрут изготовления детали;</w:t>
      </w:r>
    </w:p>
    <w:p w:rsidR="002B5DA2" w:rsidRPr="002B5DA2" w:rsidRDefault="002B5DA2" w:rsidP="002B5DA2">
      <w:pPr>
        <w:pStyle w:val="44"/>
        <w:shd w:val="clear" w:color="auto" w:fill="auto"/>
        <w:spacing w:line="240" w:lineRule="auto"/>
        <w:ind w:right="920" w:firstLine="567"/>
        <w:jc w:val="both"/>
        <w:rPr>
          <w:rFonts w:ascii="Times New Roman" w:hAnsi="Times New Roman" w:cs="Times New Roman"/>
          <w:sz w:val="26"/>
          <w:szCs w:val="26"/>
        </w:rPr>
      </w:pPr>
      <w:r w:rsidRPr="002B5DA2">
        <w:rPr>
          <w:rFonts w:ascii="Times New Roman" w:hAnsi="Times New Roman" w:cs="Times New Roman"/>
          <w:sz w:val="26"/>
          <w:szCs w:val="26"/>
        </w:rPr>
        <w:t>- проектировать технологические операции; разрабатывать технологический процесс изготовления детали;</w:t>
      </w:r>
    </w:p>
    <w:p w:rsidR="002B5DA2" w:rsidRPr="002B5DA2" w:rsidRDefault="002B5DA2" w:rsidP="002B5DA2">
      <w:pPr>
        <w:pStyle w:val="44"/>
        <w:shd w:val="clear" w:color="auto" w:fill="auto"/>
        <w:spacing w:line="240" w:lineRule="auto"/>
        <w:ind w:right="920" w:firstLine="567"/>
        <w:jc w:val="both"/>
        <w:rPr>
          <w:rFonts w:ascii="Times New Roman" w:hAnsi="Times New Roman" w:cs="Times New Roman"/>
          <w:sz w:val="26"/>
          <w:szCs w:val="26"/>
        </w:rPr>
      </w:pPr>
      <w:r w:rsidRPr="002B5DA2">
        <w:rPr>
          <w:rFonts w:ascii="Times New Roman" w:hAnsi="Times New Roman" w:cs="Times New Roman"/>
          <w:sz w:val="26"/>
          <w:szCs w:val="26"/>
        </w:rPr>
        <w:t>- выбирать технологическое оборудование и технологическую оснастку: приспособления, режущий, мерительный и вспомогательный инструмент;</w:t>
      </w:r>
    </w:p>
    <w:p w:rsidR="002B5DA2" w:rsidRPr="002B5DA2" w:rsidRDefault="002B5DA2" w:rsidP="002B5DA2">
      <w:pPr>
        <w:pStyle w:val="44"/>
        <w:shd w:val="clear" w:color="auto" w:fill="auto"/>
        <w:spacing w:line="240" w:lineRule="auto"/>
        <w:ind w:right="260" w:firstLine="567"/>
        <w:jc w:val="both"/>
        <w:rPr>
          <w:rFonts w:ascii="Times New Roman" w:hAnsi="Times New Roman" w:cs="Times New Roman"/>
          <w:sz w:val="26"/>
          <w:szCs w:val="26"/>
        </w:rPr>
      </w:pPr>
      <w:r w:rsidRPr="002B5DA2">
        <w:rPr>
          <w:rFonts w:ascii="Times New Roman" w:hAnsi="Times New Roman" w:cs="Times New Roman"/>
          <w:sz w:val="26"/>
          <w:szCs w:val="26"/>
        </w:rPr>
        <w:t>- рассчитывать режимы резания по нормативам; рассчитывать штучное время; оформлять технологическую документацию; составлять управляющие программы для обработки типовых деталей на металлообрабатывающем оборудовании;</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sz w:val="26"/>
          <w:szCs w:val="26"/>
        </w:rPr>
      </w:pPr>
      <w:r w:rsidRPr="002B5DA2">
        <w:rPr>
          <w:rFonts w:ascii="Times New Roman" w:hAnsi="Times New Roman" w:cs="Times New Roman"/>
          <w:sz w:val="26"/>
          <w:szCs w:val="26"/>
        </w:rPr>
        <w:t>- использовать пакеты прикладных программ для разработки конструкторской документации и проектирования технологических процессов;</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sz w:val="26"/>
          <w:szCs w:val="26"/>
        </w:rPr>
      </w:pPr>
      <w:r w:rsidRPr="002B5DA2">
        <w:rPr>
          <w:rFonts w:ascii="Times New Roman" w:hAnsi="Times New Roman" w:cs="Times New Roman"/>
          <w:b/>
          <w:sz w:val="26"/>
          <w:szCs w:val="26"/>
        </w:rPr>
        <w:t>знать:</w:t>
      </w:r>
    </w:p>
    <w:p w:rsidR="002B5DA2"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2B5DA2">
        <w:rPr>
          <w:rFonts w:ascii="Times New Roman" w:hAnsi="Times New Roman" w:cs="Times New Roman"/>
          <w:sz w:val="26"/>
          <w:szCs w:val="26"/>
        </w:rPr>
        <w:t>- служебное назначение и конструктивно- технологические признаки детали; показатели качества деталей машин; правила отработки конструкции детали на технологичность;</w:t>
      </w:r>
    </w:p>
    <w:p w:rsidR="002B5DA2" w:rsidRPr="002B5DA2" w:rsidRDefault="002B5DA2" w:rsidP="002B5DA2">
      <w:pPr>
        <w:pStyle w:val="44"/>
        <w:shd w:val="clear" w:color="auto" w:fill="auto"/>
        <w:spacing w:line="240" w:lineRule="auto"/>
        <w:ind w:left="120" w:firstLine="567"/>
        <w:jc w:val="both"/>
        <w:rPr>
          <w:rFonts w:ascii="Times New Roman" w:hAnsi="Times New Roman" w:cs="Times New Roman"/>
          <w:sz w:val="26"/>
          <w:szCs w:val="26"/>
        </w:rPr>
      </w:pPr>
      <w:r w:rsidRPr="002B5DA2">
        <w:rPr>
          <w:rFonts w:ascii="Times New Roman" w:hAnsi="Times New Roman" w:cs="Times New Roman"/>
          <w:sz w:val="26"/>
          <w:szCs w:val="26"/>
        </w:rPr>
        <w:lastRenderedPageBreak/>
        <w:t>- состав, функции и возможности использования информационных технологий в машиностроении. физико-механические свойства конструкционных и инструментальных материалов;</w:t>
      </w:r>
    </w:p>
    <w:p w:rsidR="002B5DA2" w:rsidRPr="002B5DA2" w:rsidRDefault="002B5DA2" w:rsidP="002B5DA2">
      <w:pPr>
        <w:pStyle w:val="44"/>
        <w:shd w:val="clear" w:color="auto" w:fill="auto"/>
        <w:spacing w:line="240" w:lineRule="auto"/>
        <w:ind w:left="120" w:firstLine="567"/>
        <w:jc w:val="both"/>
        <w:rPr>
          <w:rFonts w:ascii="Times New Roman" w:hAnsi="Times New Roman" w:cs="Times New Roman"/>
          <w:sz w:val="26"/>
          <w:szCs w:val="26"/>
        </w:rPr>
      </w:pPr>
      <w:r w:rsidRPr="002B5DA2">
        <w:rPr>
          <w:rFonts w:ascii="Times New Roman" w:hAnsi="Times New Roman" w:cs="Times New Roman"/>
          <w:sz w:val="26"/>
          <w:szCs w:val="26"/>
        </w:rPr>
        <w:t>- методику проектирования технологического процесса изготовления детали;</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типовые технологические процессы изготовления деталей машин;</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виды деталей и их поверхности; классификацию баз;</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виды заготовок и схемы их базирования;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условия выбора заготовок и способы их получения;</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способы и погрешности базирования заготовок; правила выбора технологических баз; виды обработки резания;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виды режущих инструментов;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элементы технологической операции; технологические возможности металлорежущих станков;</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назначение станочных приспособлений;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методику расчета режимов резания;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структуру штучного времени;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 назначение и виды технологических документов; </w:t>
      </w:r>
    </w:p>
    <w:p w:rsidR="002B5DA2" w:rsidRPr="002B5DA2" w:rsidRDefault="002B5DA2" w:rsidP="002B5DA2">
      <w:pPr>
        <w:pStyle w:val="44"/>
        <w:shd w:val="clear" w:color="auto" w:fill="auto"/>
        <w:spacing w:line="240" w:lineRule="auto"/>
        <w:ind w:firstLine="567"/>
        <w:jc w:val="both"/>
        <w:rPr>
          <w:rFonts w:ascii="Times New Roman" w:hAnsi="Times New Roman" w:cs="Times New Roman"/>
          <w:sz w:val="26"/>
          <w:szCs w:val="26"/>
        </w:rPr>
      </w:pPr>
      <w:r w:rsidRPr="002B5DA2">
        <w:rPr>
          <w:rFonts w:ascii="Times New Roman" w:hAnsi="Times New Roman" w:cs="Times New Roman"/>
          <w:sz w:val="26"/>
          <w:szCs w:val="26"/>
        </w:rPr>
        <w:t>- требования ЕСКД и ЕСТД к оформлению технической документации;</w:t>
      </w:r>
    </w:p>
    <w:p w:rsidR="003B75C1" w:rsidRPr="002B5DA2"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i/>
          <w:sz w:val="26"/>
          <w:szCs w:val="26"/>
        </w:rPr>
      </w:pPr>
      <w:r w:rsidRPr="002B5DA2">
        <w:rPr>
          <w:rFonts w:ascii="Times New Roman" w:hAnsi="Times New Roman" w:cs="Times New Roman"/>
          <w:sz w:val="26"/>
          <w:szCs w:val="26"/>
        </w:rPr>
        <w:t>- методику разработки и внедрения управляющих программ для обработки простых деталей на автоматизированном оборудовании.</w:t>
      </w:r>
    </w:p>
    <w:p w:rsidR="00C349D8" w:rsidRPr="002B5DA2" w:rsidRDefault="00C349D8"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2B5DA2">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2B5DA2">
        <w:rPr>
          <w:rFonts w:ascii="Times New Roman" w:hAnsi="Times New Roman" w:cs="Times New Roman"/>
          <w:b/>
          <w:bCs/>
          <w:i/>
          <w:iCs/>
          <w:sz w:val="26"/>
          <w:szCs w:val="26"/>
        </w:rPr>
        <w:t>общими и профессиональными компетенциями</w:t>
      </w:r>
      <w:r w:rsidRPr="002B5DA2">
        <w:rPr>
          <w:rFonts w:ascii="Times New Roman" w:eastAsia="Times New Roman" w:hAnsi="Times New Roman" w:cs="Times New Roman"/>
          <w:sz w:val="26"/>
          <w:szCs w:val="26"/>
          <w:lang w:bidi="ar-SA"/>
        </w:rPr>
        <w:t>:</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ПК 1.1</w:t>
      </w:r>
      <w:r w:rsidRPr="002B5DA2">
        <w:rPr>
          <w:rFonts w:ascii="Times New Roman" w:hAnsi="Times New Roman" w:cs="Times New Roman"/>
          <w:sz w:val="26"/>
          <w:szCs w:val="26"/>
        </w:rPr>
        <w:t xml:space="preserve"> Использовать конструкторскую документацию при разработке технологических процессов изготовления деталей</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ПК 1.2</w:t>
      </w:r>
      <w:r w:rsidRPr="002B5DA2">
        <w:rPr>
          <w:rFonts w:ascii="Times New Roman" w:hAnsi="Times New Roman" w:cs="Times New Roman"/>
          <w:sz w:val="26"/>
          <w:szCs w:val="26"/>
        </w:rPr>
        <w:t xml:space="preserve"> Выбирать метод получения заготовок и схемы их базирования</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ПК 1.3</w:t>
      </w:r>
      <w:r w:rsidRPr="002B5DA2">
        <w:rPr>
          <w:rFonts w:ascii="Times New Roman" w:hAnsi="Times New Roman" w:cs="Times New Roman"/>
          <w:sz w:val="26"/>
          <w:szCs w:val="26"/>
        </w:rPr>
        <w:t xml:space="preserve"> Составлять маршруты изготовления деталей и проектировать технологические операции</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ПК 1.4</w:t>
      </w:r>
      <w:r w:rsidRPr="002B5DA2">
        <w:rPr>
          <w:rFonts w:ascii="Times New Roman" w:hAnsi="Times New Roman" w:cs="Times New Roman"/>
          <w:sz w:val="26"/>
          <w:szCs w:val="26"/>
        </w:rPr>
        <w:t xml:space="preserve"> Разрабатывать и внедрять управляющие программы обработки деталей</w:t>
      </w:r>
    </w:p>
    <w:p w:rsidR="002B5DA2" w:rsidRPr="002B5DA2" w:rsidRDefault="002B5DA2" w:rsidP="002B5DA2">
      <w:pPr>
        <w:shd w:val="clear" w:color="auto" w:fill="FFFFFF"/>
        <w:autoSpaceDE w:val="0"/>
        <w:autoSpaceDN w:val="0"/>
        <w:adjustRightInd w:val="0"/>
        <w:ind w:right="142" w:firstLine="567"/>
        <w:jc w:val="both"/>
        <w:rPr>
          <w:rFonts w:ascii="Times New Roman" w:hAnsi="Times New Roman" w:cs="Times New Roman"/>
          <w:sz w:val="26"/>
          <w:szCs w:val="26"/>
        </w:rPr>
      </w:pPr>
      <w:r w:rsidRPr="002B5DA2">
        <w:rPr>
          <w:rFonts w:ascii="Times New Roman" w:eastAsia="Calibri" w:hAnsi="Times New Roman" w:cs="Times New Roman"/>
          <w:spacing w:val="-2"/>
          <w:sz w:val="26"/>
          <w:szCs w:val="26"/>
        </w:rPr>
        <w:t>ПК 1.5</w:t>
      </w:r>
      <w:r w:rsidRPr="002B5DA2">
        <w:rPr>
          <w:rFonts w:ascii="Times New Roman" w:hAnsi="Times New Roman" w:cs="Times New Roman"/>
          <w:sz w:val="26"/>
          <w:szCs w:val="26"/>
        </w:rPr>
        <w:t xml:space="preserve"> Использовать системы автоматизированного проектирования технологических процессов обработки деталей.</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 xml:space="preserve">ОК 1. </w:t>
      </w:r>
      <w:r w:rsidRPr="002B5DA2">
        <w:rPr>
          <w:rFonts w:ascii="Times New Roman" w:hAnsi="Times New Roman" w:cs="Times New Roman"/>
          <w:sz w:val="26"/>
          <w:szCs w:val="26"/>
        </w:rPr>
        <w:t>Понимать сущность и социальную значимость своей будущей профессии, проявлять к ней устойчивый интерес</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 xml:space="preserve">ОК 2. </w:t>
      </w:r>
      <w:r w:rsidRPr="002B5DA2">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B5DA2" w:rsidRPr="002B5DA2" w:rsidRDefault="002B5DA2" w:rsidP="002B5DA2">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5DA2">
        <w:rPr>
          <w:rFonts w:ascii="Times New Roman" w:eastAsia="Calibri" w:hAnsi="Times New Roman" w:cs="Times New Roman"/>
          <w:spacing w:val="-2"/>
          <w:sz w:val="26"/>
          <w:szCs w:val="26"/>
        </w:rPr>
        <w:t>ОК 3.</w:t>
      </w:r>
      <w:r w:rsidRPr="002B5DA2">
        <w:rPr>
          <w:rFonts w:ascii="Times New Roman" w:hAnsi="Times New Roman" w:cs="Times New Roman"/>
          <w:sz w:val="26"/>
          <w:szCs w:val="26"/>
        </w:rPr>
        <w:t xml:space="preserve"> Решать проблемы, оценивать риски и принимать решения в нестандартных ситуациях </w:t>
      </w:r>
    </w:p>
    <w:p w:rsidR="002B5DA2" w:rsidRPr="002B5DA2" w:rsidRDefault="002B5DA2" w:rsidP="002B5DA2">
      <w:pPr>
        <w:shd w:val="clear" w:color="auto" w:fill="FFFFFF"/>
        <w:autoSpaceDE w:val="0"/>
        <w:autoSpaceDN w:val="0"/>
        <w:adjustRightInd w:val="0"/>
        <w:ind w:right="142" w:firstLine="567"/>
        <w:jc w:val="both"/>
        <w:rPr>
          <w:rFonts w:ascii="Times New Roman" w:hAnsi="Times New Roman" w:cs="Times New Roman"/>
          <w:sz w:val="26"/>
          <w:szCs w:val="26"/>
        </w:rPr>
      </w:pPr>
      <w:r w:rsidRPr="002B5DA2">
        <w:rPr>
          <w:rFonts w:ascii="Times New Roman" w:eastAsia="Calibri" w:hAnsi="Times New Roman" w:cs="Times New Roman"/>
          <w:spacing w:val="-2"/>
          <w:sz w:val="26"/>
          <w:szCs w:val="26"/>
        </w:rPr>
        <w:t>ОК 4.</w:t>
      </w:r>
      <w:r w:rsidRPr="002B5DA2">
        <w:rPr>
          <w:rFonts w:ascii="Times New Roman" w:hAnsi="Times New Roman" w:cs="Times New Roman"/>
          <w:sz w:val="26"/>
          <w:szCs w:val="26"/>
        </w:rPr>
        <w:t xml:space="preserve"> Осуществлять поиск анализ и оценку информации, необходимой для эффективного выполнения профессиональных задач, профессионального и личностного развития</w:t>
      </w:r>
    </w:p>
    <w:p w:rsidR="002B5DA2" w:rsidRPr="002B5DA2" w:rsidRDefault="002B5DA2" w:rsidP="002B5DA2">
      <w:pPr>
        <w:ind w:firstLine="567"/>
        <w:jc w:val="both"/>
        <w:rPr>
          <w:rFonts w:ascii="Times New Roman" w:hAnsi="Times New Roman" w:cs="Times New Roman"/>
          <w:sz w:val="26"/>
          <w:szCs w:val="26"/>
        </w:rPr>
      </w:pPr>
      <w:r w:rsidRPr="002B5DA2">
        <w:rPr>
          <w:rFonts w:ascii="Times New Roman" w:hAnsi="Times New Roman" w:cs="Times New Roman"/>
          <w:sz w:val="26"/>
          <w:szCs w:val="26"/>
        </w:rPr>
        <w:t>ОК 5. Использовать информационно-коммуникационные технологии в профессиональной деятельности</w:t>
      </w:r>
    </w:p>
    <w:p w:rsidR="002B5DA2" w:rsidRPr="002B5DA2" w:rsidRDefault="002B5DA2" w:rsidP="002B5DA2">
      <w:pPr>
        <w:ind w:firstLine="567"/>
        <w:jc w:val="both"/>
        <w:rPr>
          <w:rFonts w:ascii="Times New Roman" w:hAnsi="Times New Roman" w:cs="Times New Roman"/>
          <w:sz w:val="26"/>
          <w:szCs w:val="26"/>
        </w:rPr>
      </w:pPr>
      <w:r w:rsidRPr="002B5DA2">
        <w:rPr>
          <w:rFonts w:ascii="Times New Roman" w:hAnsi="Times New Roman" w:cs="Times New Roman"/>
          <w:sz w:val="26"/>
          <w:szCs w:val="26"/>
        </w:rPr>
        <w:t>ОК 6. Работать в коллективе и команде, обеспечивать ее сплочение, эффективно общаться с коллегами, руководством, потребителями.</w:t>
      </w:r>
    </w:p>
    <w:p w:rsidR="002B5DA2" w:rsidRPr="002B5DA2" w:rsidRDefault="002B5DA2" w:rsidP="002B5DA2">
      <w:pPr>
        <w:ind w:firstLine="567"/>
        <w:jc w:val="both"/>
        <w:rPr>
          <w:rFonts w:ascii="Times New Roman" w:hAnsi="Times New Roman" w:cs="Times New Roman"/>
          <w:sz w:val="26"/>
          <w:szCs w:val="26"/>
        </w:rPr>
      </w:pPr>
      <w:r w:rsidRPr="002B5DA2">
        <w:rPr>
          <w:rFonts w:ascii="Times New Roman" w:hAnsi="Times New Roman" w:cs="Times New Roman"/>
          <w:sz w:val="26"/>
          <w:szCs w:val="26"/>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rsidR="002B5DA2" w:rsidRPr="002B5DA2" w:rsidRDefault="002B5DA2" w:rsidP="002B5DA2">
      <w:pPr>
        <w:ind w:firstLine="567"/>
        <w:jc w:val="both"/>
        <w:rPr>
          <w:rFonts w:ascii="Times New Roman" w:hAnsi="Times New Roman" w:cs="Times New Roman"/>
          <w:sz w:val="26"/>
          <w:szCs w:val="26"/>
        </w:rPr>
      </w:pPr>
      <w:r w:rsidRPr="002B5DA2">
        <w:rPr>
          <w:rFonts w:ascii="Times New Roman" w:hAnsi="Times New Roman" w:cs="Times New Roman"/>
          <w:sz w:val="26"/>
          <w:szCs w:val="26"/>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w:t>
      </w:r>
      <w:r w:rsidRPr="002B5DA2">
        <w:rPr>
          <w:rFonts w:ascii="Times New Roman" w:hAnsi="Times New Roman" w:cs="Times New Roman"/>
          <w:sz w:val="26"/>
          <w:szCs w:val="26"/>
        </w:rPr>
        <w:lastRenderedPageBreak/>
        <w:t>квалификации</w:t>
      </w:r>
    </w:p>
    <w:p w:rsidR="002B5DA2" w:rsidRPr="002B5DA2" w:rsidRDefault="002B5DA2" w:rsidP="002B5DA2">
      <w:pPr>
        <w:shd w:val="clear" w:color="auto" w:fill="FFFFFF"/>
        <w:autoSpaceDE w:val="0"/>
        <w:autoSpaceDN w:val="0"/>
        <w:adjustRightInd w:val="0"/>
        <w:ind w:right="142" w:firstLine="567"/>
        <w:jc w:val="both"/>
        <w:rPr>
          <w:rFonts w:ascii="Times New Roman" w:hAnsi="Times New Roman" w:cs="Times New Roman"/>
          <w:sz w:val="26"/>
          <w:szCs w:val="26"/>
        </w:rPr>
      </w:pPr>
      <w:r w:rsidRPr="002B5DA2">
        <w:rPr>
          <w:rFonts w:ascii="Times New Roman" w:eastAsia="Calibri" w:hAnsi="Times New Roman" w:cs="Times New Roman"/>
          <w:spacing w:val="-2"/>
          <w:sz w:val="26"/>
          <w:szCs w:val="26"/>
        </w:rPr>
        <w:t>ОК 9.</w:t>
      </w:r>
      <w:r w:rsidRPr="002B5DA2">
        <w:rPr>
          <w:rFonts w:ascii="Times New Roman" w:hAnsi="Times New Roman" w:cs="Times New Roman"/>
          <w:sz w:val="26"/>
          <w:szCs w:val="26"/>
        </w:rPr>
        <w:t xml:space="preserve"> Быть готовым к смене технологий в профессиональной деятельности.</w:t>
      </w:r>
    </w:p>
    <w:p w:rsidR="00C349D8" w:rsidRPr="00C349D8"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Наименование раздела, темы</w:t>
            </w:r>
          </w:p>
        </w:tc>
        <w:tc>
          <w:tcPr>
            <w:tcW w:w="354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Название внеаудиторной самостоятельной работы</w:t>
            </w:r>
          </w:p>
        </w:tc>
        <w:tc>
          <w:tcPr>
            <w:tcW w:w="113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Количество часов</w:t>
            </w:r>
          </w:p>
        </w:tc>
        <w:tc>
          <w:tcPr>
            <w:tcW w:w="2835"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Форма представления результата</w:t>
            </w:r>
          </w:p>
        </w:tc>
      </w:tr>
      <w:tr w:rsidR="002B5DA2" w:rsidRPr="006C1414" w:rsidTr="00416587">
        <w:tc>
          <w:tcPr>
            <w:tcW w:w="2552" w:type="dxa"/>
            <w:vMerge w:val="restart"/>
          </w:tcPr>
          <w:p w:rsidR="002B5DA2" w:rsidRPr="002B5DA2" w:rsidRDefault="002B5DA2" w:rsidP="002B5DA2">
            <w:pPr>
              <w:rPr>
                <w:rFonts w:ascii="Times New Roman" w:hAnsi="Times New Roman" w:cs="Times New Roman"/>
                <w:sz w:val="26"/>
                <w:szCs w:val="26"/>
              </w:rPr>
            </w:pPr>
            <w:r w:rsidRPr="002B5DA2">
              <w:rPr>
                <w:rFonts w:ascii="Times New Roman" w:eastAsia="Calibri" w:hAnsi="Times New Roman" w:cs="Times New Roman"/>
                <w:b/>
                <w:bCs/>
                <w:sz w:val="26"/>
                <w:szCs w:val="26"/>
              </w:rPr>
              <w:t>Тема 1.1</w:t>
            </w:r>
            <w:r w:rsidRPr="002B5DA2">
              <w:rPr>
                <w:rFonts w:ascii="Times New Roman" w:eastAsia="Calibri" w:hAnsi="Times New Roman" w:cs="Times New Roman"/>
                <w:bCs/>
                <w:sz w:val="26"/>
                <w:szCs w:val="26"/>
              </w:rPr>
              <w:t xml:space="preserve"> </w:t>
            </w:r>
            <w:r w:rsidRPr="002B5DA2">
              <w:rPr>
                <w:rFonts w:ascii="Times New Roman" w:hAnsi="Times New Roman" w:cs="Times New Roman"/>
                <w:sz w:val="26"/>
                <w:szCs w:val="26"/>
              </w:rPr>
              <w:t>Технологическое оборудование и оснастка машиностроительных производств</w:t>
            </w:r>
          </w:p>
          <w:p w:rsidR="002B5DA2" w:rsidRPr="003B75C1" w:rsidRDefault="002B5DA2" w:rsidP="002B5DA2">
            <w:pPr>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 xml:space="preserve">Разбор чертежа </w:t>
            </w:r>
            <w:proofErr w:type="spellStart"/>
            <w:r w:rsidRPr="002B5DA2">
              <w:rPr>
                <w:rFonts w:ascii="Times New Roman" w:hAnsi="Times New Roman" w:cs="Times New Roman"/>
                <w:sz w:val="26"/>
                <w:szCs w:val="26"/>
              </w:rPr>
              <w:t>трехкулачкового</w:t>
            </w:r>
            <w:proofErr w:type="spellEnd"/>
            <w:r w:rsidRPr="002B5DA2">
              <w:rPr>
                <w:rFonts w:ascii="Times New Roman" w:hAnsi="Times New Roman" w:cs="Times New Roman"/>
                <w:sz w:val="26"/>
                <w:szCs w:val="26"/>
              </w:rPr>
              <w:t xml:space="preserve"> патрона.</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b/>
                <w:sz w:val="26"/>
                <w:szCs w:val="26"/>
              </w:rPr>
            </w:pPr>
            <w:r w:rsidRPr="006C1414">
              <w:rPr>
                <w:rFonts w:ascii="Times New Roman" w:hAnsi="Times New Roman" w:cs="Times New Roman"/>
                <w:sz w:val="26"/>
                <w:szCs w:val="26"/>
              </w:rPr>
              <w:t>Подготовка и написание докладов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Разбор чертежа тисков.</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рефератов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Разбор чертежа кондуктора для сверления отверстий.</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Конспектирование</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Разбор чертежа цангового патрона.</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сообщения</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Разбор чертежа захватного устройства.</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докладов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Вычерчивание чертежа с указанием установочных и измерительных баз.</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рефератов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Вычерчивание эскизов базирования за внутреннюю поверхность.</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рефератов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Вычерчивание эскизов базирования за конусную поверхность.</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сообщения</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 xml:space="preserve">Разработка чертежа заготовки. </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рефератов</w:t>
            </w:r>
          </w:p>
        </w:tc>
      </w:tr>
      <w:tr w:rsidR="002B5DA2" w:rsidRPr="006C1414" w:rsidTr="00642176">
        <w:trPr>
          <w:trHeight w:val="71"/>
        </w:trPr>
        <w:tc>
          <w:tcPr>
            <w:tcW w:w="2552" w:type="dxa"/>
            <w:vMerge/>
          </w:tcPr>
          <w:p w:rsidR="002B5DA2" w:rsidRPr="003B75C1" w:rsidRDefault="002B5DA2" w:rsidP="002B5DA2">
            <w:pPr>
              <w:autoSpaceDE w:val="0"/>
              <w:autoSpaceDN w:val="0"/>
              <w:adjustRightInd w:val="0"/>
              <w:rPr>
                <w:rFonts w:ascii="Times New Roman" w:hAnsi="Times New Roman" w:cs="Times New Roman"/>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Разработка операционной карты на деталь «Втулка».</w:t>
            </w:r>
          </w:p>
        </w:tc>
        <w:tc>
          <w:tcPr>
            <w:tcW w:w="1134" w:type="dxa"/>
          </w:tcPr>
          <w:p w:rsidR="002B5DA2" w:rsidRPr="003B75C1" w:rsidRDefault="002B5DA2" w:rsidP="002B5DA2">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5DA2" w:rsidRPr="003B75C1" w:rsidRDefault="00C62072" w:rsidP="002B5DA2">
            <w:pPr>
              <w:rPr>
                <w:rFonts w:ascii="Times New Roman" w:hAnsi="Times New Roman" w:cs="Times New Roman"/>
              </w:rPr>
            </w:pPr>
            <w:r w:rsidRPr="006C1414">
              <w:rPr>
                <w:rFonts w:ascii="Times New Roman" w:hAnsi="Times New Roman" w:cs="Times New Roman"/>
                <w:sz w:val="26"/>
                <w:szCs w:val="26"/>
              </w:rPr>
              <w:t>Подготовка и написание рефератов</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Вычерчивание детали «Втулка» в программе «Компас».</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rPr>
                <w:rFonts w:ascii="Times New Roman" w:hAnsi="Times New Roman" w:cs="Times New Roman"/>
                <w:sz w:val="26"/>
                <w:szCs w:val="26"/>
              </w:rPr>
            </w:pPr>
            <w:r w:rsidRPr="002B5DA2">
              <w:rPr>
                <w:rFonts w:ascii="Times New Roman" w:hAnsi="Times New Roman" w:cs="Times New Roman"/>
                <w:sz w:val="26"/>
                <w:szCs w:val="26"/>
              </w:rPr>
              <w:t>Выполнение графической таблицы припусков.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rPr>
                <w:rFonts w:ascii="Times New Roman" w:hAnsi="Times New Roman" w:cs="Times New Roman"/>
              </w:rPr>
            </w:pPr>
            <w:r w:rsidRPr="002B5DA2">
              <w:rPr>
                <w:rFonts w:ascii="Times New Roman" w:hAnsi="Times New Roman" w:cs="Times New Roman"/>
                <w:sz w:val="26"/>
                <w:szCs w:val="26"/>
              </w:rPr>
              <w:t>Выполнение расчета режимов резания на токарную обработку детали «Втулка» с использованием справочника.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r>
      <w:tr w:rsidR="002B5DA2" w:rsidRPr="006C1414" w:rsidTr="00416587">
        <w:tc>
          <w:tcPr>
            <w:tcW w:w="2552" w:type="dxa"/>
            <w:vMerge w:val="restart"/>
          </w:tcPr>
          <w:p w:rsidR="002B5DA2" w:rsidRPr="002B5DA2" w:rsidRDefault="002B5DA2" w:rsidP="002B5DA2">
            <w:pPr>
              <w:rPr>
                <w:rFonts w:ascii="Times New Roman" w:eastAsia="Calibri" w:hAnsi="Times New Roman" w:cs="Times New Roman"/>
                <w:b/>
                <w:bCs/>
                <w:sz w:val="26"/>
                <w:szCs w:val="26"/>
              </w:rPr>
            </w:pPr>
            <w:r w:rsidRPr="002B5DA2">
              <w:rPr>
                <w:rFonts w:ascii="Times New Roman" w:eastAsia="Calibri" w:hAnsi="Times New Roman" w:cs="Times New Roman"/>
                <w:b/>
                <w:bCs/>
                <w:sz w:val="26"/>
                <w:szCs w:val="26"/>
              </w:rPr>
              <w:t>Тема 1.2</w:t>
            </w:r>
            <w:r w:rsidRPr="002B5DA2">
              <w:rPr>
                <w:rFonts w:ascii="Times New Roman" w:hAnsi="Times New Roman" w:cs="Times New Roman"/>
                <w:sz w:val="26"/>
                <w:szCs w:val="26"/>
              </w:rPr>
              <w:t xml:space="preserve"> Металлообрабатывающие станки: устройство, кинематика, наладка</w:t>
            </w:r>
          </w:p>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инструкции по технике безопасности при работе на станках.</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станков токарной группы.</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схемы наладки токарно-винторезного станка.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схемы наладки токарных автоматов.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схемы наладки револьверных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сверлильных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фрезерных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схемы наладки фрезерных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гайконарезных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станков строгальных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схемы наладки строгальных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C6207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Конспектирование </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hAnsi="Times New Roman" w:cs="Times New Roman"/>
                <w:sz w:val="26"/>
                <w:szCs w:val="26"/>
              </w:rPr>
            </w:pPr>
            <w:r w:rsidRPr="002B5DA2">
              <w:rPr>
                <w:rFonts w:ascii="Times New Roman" w:hAnsi="Times New Roman" w:cs="Times New Roman"/>
                <w:sz w:val="26"/>
                <w:szCs w:val="26"/>
              </w:rPr>
              <w:t>Изучение технических характеристик шлифовальных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ind w:firstLine="34"/>
              <w:rPr>
                <w:rFonts w:ascii="Times New Roman" w:hAnsi="Times New Roman" w:cs="Times New Roman"/>
              </w:rPr>
            </w:pPr>
            <w:r w:rsidRPr="002B5DA2">
              <w:rPr>
                <w:rFonts w:ascii="Times New Roman" w:hAnsi="Times New Roman" w:cs="Times New Roman"/>
                <w:sz w:val="26"/>
                <w:szCs w:val="26"/>
              </w:rPr>
              <w:t>Изучение схемы наладки шлифовальных станков.</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r>
      <w:tr w:rsidR="002B5DA2" w:rsidRPr="006C1414" w:rsidTr="00416587">
        <w:tc>
          <w:tcPr>
            <w:tcW w:w="2552" w:type="dxa"/>
            <w:vMerge w:val="restart"/>
          </w:tcPr>
          <w:p w:rsidR="002B5DA2" w:rsidRPr="002B5DA2" w:rsidRDefault="002B5DA2" w:rsidP="002B5DA2">
            <w:pPr>
              <w:rPr>
                <w:rFonts w:ascii="Times New Roman" w:hAnsi="Times New Roman" w:cs="Times New Roman"/>
                <w:sz w:val="26"/>
                <w:szCs w:val="26"/>
              </w:rPr>
            </w:pPr>
            <w:r w:rsidRPr="002B5DA2">
              <w:rPr>
                <w:rFonts w:ascii="Times New Roman" w:hAnsi="Times New Roman" w:cs="Times New Roman"/>
                <w:sz w:val="26"/>
                <w:szCs w:val="26"/>
              </w:rPr>
              <w:t>Тема 1.3. Технологическое оборудование автоматизированного производства</w:t>
            </w:r>
          </w:p>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Разработка презентации на автоматические линии.</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Разработка презентации на промышленные роботы.</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Разработка презентации на гибкие производственные системы.</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Изучение паспорта подвесного робота.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Изучение технических характеристик подвесного робота.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Разработка презентации на роботизированные комплексы.</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 xml:space="preserve">Вычерчивание </w:t>
            </w:r>
            <w:r w:rsidRPr="002B5DA2">
              <w:rPr>
                <w:rFonts w:ascii="Times New Roman" w:eastAsia="Calibri" w:hAnsi="Times New Roman" w:cs="Times New Roman"/>
                <w:bCs/>
                <w:sz w:val="26"/>
                <w:szCs w:val="26"/>
              </w:rPr>
              <w:lastRenderedPageBreak/>
              <w:t>кинематической схемы подвесного робота.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lastRenderedPageBreak/>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Подготовка и </w:t>
            </w:r>
            <w:r w:rsidRPr="006C1414">
              <w:rPr>
                <w:rFonts w:ascii="Times New Roman" w:hAnsi="Times New Roman" w:cs="Times New Roman"/>
                <w:sz w:val="26"/>
                <w:szCs w:val="26"/>
              </w:rPr>
              <w:lastRenderedPageBreak/>
              <w:t>написание рефератов</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Вычерчивание кинематической схемы захватного устройства.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widowControl/>
              <w:ind w:firstLine="34"/>
              <w:rPr>
                <w:rFonts w:ascii="Times New Roman" w:eastAsia="Calibri" w:hAnsi="Times New Roman" w:cs="Times New Roman"/>
                <w:bCs/>
                <w:sz w:val="26"/>
                <w:szCs w:val="26"/>
              </w:rPr>
            </w:pPr>
            <w:r w:rsidRPr="002B5DA2">
              <w:rPr>
                <w:rFonts w:ascii="Times New Roman" w:eastAsia="Calibri" w:hAnsi="Times New Roman" w:cs="Times New Roman"/>
                <w:bCs/>
                <w:sz w:val="26"/>
                <w:szCs w:val="26"/>
              </w:rPr>
              <w:t>Вычерчивание кинематической схемы роботизированного комплекса.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r>
      <w:tr w:rsidR="002B5DA2" w:rsidRPr="006C1414" w:rsidTr="00416587">
        <w:tc>
          <w:tcPr>
            <w:tcW w:w="2552" w:type="dxa"/>
            <w:vMerge/>
          </w:tcPr>
          <w:p w:rsidR="002B5DA2" w:rsidRPr="003B75C1" w:rsidRDefault="002B5DA2"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5DA2" w:rsidRPr="002B5DA2" w:rsidRDefault="002B5DA2" w:rsidP="002B5DA2">
            <w:pPr>
              <w:ind w:firstLine="34"/>
              <w:rPr>
                <w:rFonts w:ascii="Times New Roman" w:hAnsi="Times New Roman" w:cs="Times New Roman"/>
              </w:rPr>
            </w:pPr>
            <w:r w:rsidRPr="002B5DA2">
              <w:rPr>
                <w:rFonts w:ascii="Times New Roman" w:eastAsia="Calibri" w:hAnsi="Times New Roman" w:cs="Times New Roman"/>
                <w:bCs/>
                <w:sz w:val="26"/>
                <w:szCs w:val="26"/>
              </w:rPr>
              <w:t>Вычерчивание схемы портального роботизированного комплекса.</w:t>
            </w:r>
          </w:p>
        </w:tc>
        <w:tc>
          <w:tcPr>
            <w:tcW w:w="1134" w:type="dxa"/>
          </w:tcPr>
          <w:p w:rsidR="002B5DA2" w:rsidRPr="003B75C1" w:rsidRDefault="002B5DA2" w:rsidP="002B5DA2">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5DA2" w:rsidRPr="003B75C1" w:rsidRDefault="00C62072" w:rsidP="002B5DA2">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r>
      <w:tr w:rsidR="00642176" w:rsidRPr="006C1414" w:rsidTr="00416587">
        <w:tc>
          <w:tcPr>
            <w:tcW w:w="6096" w:type="dxa"/>
            <w:gridSpan w:val="2"/>
            <w:vAlign w:val="center"/>
          </w:tcPr>
          <w:p w:rsidR="00642176" w:rsidRPr="00B83A9C" w:rsidRDefault="00642176" w:rsidP="00642176">
            <w:pPr>
              <w:autoSpaceDE w:val="0"/>
              <w:autoSpaceDN w:val="0"/>
              <w:adjustRightInd w:val="0"/>
              <w:jc w:val="center"/>
              <w:rPr>
                <w:rFonts w:ascii="Times New Roman" w:hAnsi="Times New Roman" w:cs="Times New Roman"/>
                <w:b/>
                <w:sz w:val="26"/>
                <w:szCs w:val="26"/>
              </w:rPr>
            </w:pPr>
            <w:r w:rsidRPr="00B83A9C">
              <w:rPr>
                <w:rFonts w:ascii="Times New Roman" w:hAnsi="Times New Roman" w:cs="Times New Roman"/>
                <w:b/>
                <w:sz w:val="26"/>
                <w:szCs w:val="26"/>
              </w:rPr>
              <w:t>Всего часов</w:t>
            </w:r>
          </w:p>
        </w:tc>
        <w:tc>
          <w:tcPr>
            <w:tcW w:w="1134" w:type="dxa"/>
            <w:vAlign w:val="center"/>
          </w:tcPr>
          <w:p w:rsidR="00642176" w:rsidRPr="00B83A9C" w:rsidRDefault="002B5DA2" w:rsidP="00642176">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72</w:t>
            </w:r>
          </w:p>
        </w:tc>
        <w:tc>
          <w:tcPr>
            <w:tcW w:w="2835" w:type="dxa"/>
          </w:tcPr>
          <w:p w:rsidR="00642176" w:rsidRPr="00B83A9C" w:rsidRDefault="00642176" w:rsidP="00642176">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lastRenderedPageBreak/>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lastRenderedPageBreak/>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lastRenderedPageBreak/>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w:t>
      </w:r>
      <w:r w:rsidRPr="006C1414">
        <w:rPr>
          <w:rFonts w:ascii="Times New Roman" w:hAnsi="Times New Roman" w:cs="Times New Roman"/>
          <w:sz w:val="26"/>
          <w:szCs w:val="26"/>
        </w:rPr>
        <w:lastRenderedPageBreak/>
        <w:t xml:space="preserve">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 xml:space="preserve">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w:t>
      </w:r>
      <w:r w:rsidRPr="006C1414">
        <w:rPr>
          <w:rFonts w:ascii="Times New Roman" w:hAnsi="Times New Roman" w:cs="Times New Roman"/>
          <w:sz w:val="26"/>
          <w:szCs w:val="26"/>
        </w:rPr>
        <w:lastRenderedPageBreak/>
        <w:t>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lastRenderedPageBreak/>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lastRenderedPageBreak/>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w:t>
      </w:r>
      <w:proofErr w:type="gramStart"/>
      <w:r w:rsidRPr="006C1414">
        <w:rPr>
          <w:rFonts w:ascii="Times New Roman" w:hAnsi="Times New Roman" w:cs="Times New Roman"/>
          <w:sz w:val="26"/>
          <w:szCs w:val="26"/>
        </w:rPr>
        <w:t>использованной  литературы</w:t>
      </w:r>
      <w:proofErr w:type="gramEnd"/>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w:t>
      </w:r>
      <w:r w:rsidRPr="006C1414">
        <w:rPr>
          <w:sz w:val="26"/>
          <w:szCs w:val="26"/>
        </w:rPr>
        <w:lastRenderedPageBreak/>
        <w:t xml:space="preserve">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6C1414">
        <w:rPr>
          <w:sz w:val="26"/>
          <w:szCs w:val="26"/>
        </w:rPr>
        <w:t>вчитываться  в</w:t>
      </w:r>
      <w:proofErr w:type="gramEnd"/>
      <w:r w:rsidRPr="006C1414">
        <w:rPr>
          <w:sz w:val="26"/>
          <w:szCs w:val="26"/>
        </w:rPr>
        <w:t xml:space="preserve">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lastRenderedPageBreak/>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6C1414">
        <w:rPr>
          <w:color w:val="000000"/>
          <w:sz w:val="26"/>
          <w:szCs w:val="26"/>
        </w:rPr>
        <w:t>же</w:t>
      </w:r>
      <w:proofErr w:type="gramEnd"/>
      <w:r w:rsidRPr="006C1414">
        <w:rPr>
          <w:color w:val="000000"/>
          <w:sz w:val="26"/>
          <w:szCs w:val="26"/>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lastRenderedPageBreak/>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ячеек </w:t>
            </w:r>
            <w:proofErr w:type="gramStart"/>
            <w:r w:rsidRPr="006C1414">
              <w:rPr>
                <w:rFonts w:ascii="Times New Roman" w:hAnsi="Times New Roman" w:cs="Times New Roman"/>
                <w:sz w:val="26"/>
                <w:szCs w:val="26"/>
              </w:rPr>
              <w:t>таблицы  не</w:t>
            </w:r>
            <w:proofErr w:type="gramEnd"/>
            <w:r w:rsidRPr="006C1414">
              <w:rPr>
                <w:rFonts w:ascii="Times New Roman" w:hAnsi="Times New Roman" w:cs="Times New Roman"/>
                <w:sz w:val="26"/>
                <w:szCs w:val="26"/>
              </w:rPr>
              <w:t xml:space="preserve">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w:t>
      </w:r>
      <w:r w:rsidRPr="006C1414">
        <w:rPr>
          <w:rFonts w:ascii="Times New Roman" w:hAnsi="Times New Roman" w:cs="Times New Roman"/>
          <w:sz w:val="26"/>
          <w:szCs w:val="26"/>
        </w:rPr>
        <w:lastRenderedPageBreak/>
        <w:t xml:space="preserve">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lastRenderedPageBreak/>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lastRenderedPageBreak/>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3D7FBE" w:rsidRPr="003D7FBE" w:rsidRDefault="003D7FBE" w:rsidP="003D7F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6"/>
          <w:szCs w:val="26"/>
        </w:rPr>
      </w:pPr>
      <w:r w:rsidRPr="003D7FBE">
        <w:rPr>
          <w:rFonts w:ascii="Times New Roman" w:hAnsi="Times New Roman" w:cs="Times New Roman"/>
          <w:b/>
          <w:bCs/>
          <w:sz w:val="26"/>
          <w:szCs w:val="26"/>
        </w:rPr>
        <w:t>Основные источники:</w:t>
      </w:r>
    </w:p>
    <w:p w:rsidR="003D7FBE" w:rsidRPr="003D7FBE" w:rsidRDefault="003D7FBE" w:rsidP="003D7FBE">
      <w:pPr>
        <w:widowControl/>
        <w:numPr>
          <w:ilvl w:val="0"/>
          <w:numId w:val="24"/>
        </w:numPr>
        <w:ind w:left="0" w:firstLine="567"/>
        <w:jc w:val="both"/>
        <w:rPr>
          <w:rFonts w:ascii="Times New Roman" w:hAnsi="Times New Roman" w:cs="Times New Roman"/>
          <w:bCs/>
          <w:sz w:val="26"/>
          <w:szCs w:val="26"/>
        </w:rPr>
      </w:pPr>
      <w:proofErr w:type="spellStart"/>
      <w:r w:rsidRPr="003D7FBE">
        <w:rPr>
          <w:rFonts w:ascii="Times New Roman" w:hAnsi="Times New Roman" w:cs="Times New Roman"/>
          <w:bCs/>
          <w:sz w:val="26"/>
          <w:szCs w:val="26"/>
        </w:rPr>
        <w:t>Погонин</w:t>
      </w:r>
      <w:proofErr w:type="spellEnd"/>
      <w:r w:rsidRPr="003D7FBE">
        <w:rPr>
          <w:rFonts w:ascii="Times New Roman" w:hAnsi="Times New Roman" w:cs="Times New Roman"/>
          <w:bCs/>
          <w:sz w:val="26"/>
          <w:szCs w:val="26"/>
        </w:rPr>
        <w:t xml:space="preserve">, А. А. Технология </w:t>
      </w:r>
      <w:proofErr w:type="gramStart"/>
      <w:r w:rsidRPr="003D7FBE">
        <w:rPr>
          <w:rFonts w:ascii="Times New Roman" w:hAnsi="Times New Roman" w:cs="Times New Roman"/>
          <w:bCs/>
          <w:sz w:val="26"/>
          <w:szCs w:val="26"/>
        </w:rPr>
        <w:t>машиностроения :</w:t>
      </w:r>
      <w:proofErr w:type="gramEnd"/>
      <w:r w:rsidRPr="003D7FBE">
        <w:rPr>
          <w:rFonts w:ascii="Times New Roman" w:hAnsi="Times New Roman" w:cs="Times New Roman"/>
          <w:bCs/>
          <w:sz w:val="26"/>
          <w:szCs w:val="26"/>
        </w:rPr>
        <w:t xml:space="preserve"> учебник / А.А. </w:t>
      </w:r>
      <w:proofErr w:type="spellStart"/>
      <w:r w:rsidRPr="003D7FBE">
        <w:rPr>
          <w:rFonts w:ascii="Times New Roman" w:hAnsi="Times New Roman" w:cs="Times New Roman"/>
          <w:bCs/>
          <w:sz w:val="26"/>
          <w:szCs w:val="26"/>
        </w:rPr>
        <w:t>Погонин</w:t>
      </w:r>
      <w:proofErr w:type="spellEnd"/>
      <w:r w:rsidRPr="003D7FBE">
        <w:rPr>
          <w:rFonts w:ascii="Times New Roman" w:hAnsi="Times New Roman" w:cs="Times New Roman"/>
          <w:bCs/>
          <w:sz w:val="26"/>
          <w:szCs w:val="26"/>
        </w:rPr>
        <w:t xml:space="preserve">, А.А. Афанасьев, И.В. </w:t>
      </w:r>
      <w:proofErr w:type="spellStart"/>
      <w:r w:rsidRPr="003D7FBE">
        <w:rPr>
          <w:rFonts w:ascii="Times New Roman" w:hAnsi="Times New Roman" w:cs="Times New Roman"/>
          <w:bCs/>
          <w:sz w:val="26"/>
          <w:szCs w:val="26"/>
        </w:rPr>
        <w:t>Шрубченко</w:t>
      </w:r>
      <w:proofErr w:type="spellEnd"/>
      <w:r w:rsidRPr="003D7FBE">
        <w:rPr>
          <w:rFonts w:ascii="Times New Roman" w:hAnsi="Times New Roman" w:cs="Times New Roman"/>
          <w:bCs/>
          <w:sz w:val="26"/>
          <w:szCs w:val="26"/>
        </w:rPr>
        <w:t xml:space="preserve">. — 3-е изд., доп. — </w:t>
      </w:r>
      <w:proofErr w:type="gramStart"/>
      <w:r w:rsidRPr="003D7FBE">
        <w:rPr>
          <w:rFonts w:ascii="Times New Roman" w:hAnsi="Times New Roman" w:cs="Times New Roman"/>
          <w:bCs/>
          <w:sz w:val="26"/>
          <w:szCs w:val="26"/>
        </w:rPr>
        <w:t>Москва :</w:t>
      </w:r>
      <w:proofErr w:type="gramEnd"/>
      <w:r w:rsidRPr="003D7FBE">
        <w:rPr>
          <w:rFonts w:ascii="Times New Roman" w:hAnsi="Times New Roman" w:cs="Times New Roman"/>
          <w:bCs/>
          <w:sz w:val="26"/>
          <w:szCs w:val="26"/>
        </w:rPr>
        <w:t xml:space="preserve"> ИНФРА-М, 2018. — 530 с. — (Среднее профессиональное образование). - ISBN 978-5-16-014617-1. - Текст: электронный. - URL: </w:t>
      </w:r>
      <w:hyperlink r:id="rId9" w:history="1">
        <w:r w:rsidRPr="003D7FBE">
          <w:rPr>
            <w:rStyle w:val="a3"/>
            <w:rFonts w:ascii="Times New Roman" w:hAnsi="Times New Roman" w:cs="Times New Roman"/>
            <w:bCs/>
            <w:sz w:val="26"/>
            <w:szCs w:val="26"/>
          </w:rPr>
          <w:t>https://znanium.com/catalog/product/</w:t>
        </w:r>
      </w:hyperlink>
      <w:r w:rsidRPr="003D7FBE">
        <w:rPr>
          <w:rFonts w:ascii="Times New Roman" w:hAnsi="Times New Roman" w:cs="Times New Roman"/>
          <w:bCs/>
          <w:sz w:val="26"/>
          <w:szCs w:val="26"/>
        </w:rPr>
        <w:t>.</w:t>
      </w:r>
    </w:p>
    <w:p w:rsidR="003D7FBE" w:rsidRPr="003D7FBE" w:rsidRDefault="003D7FBE" w:rsidP="003D7FBE">
      <w:pPr>
        <w:widowControl/>
        <w:numPr>
          <w:ilvl w:val="0"/>
          <w:numId w:val="24"/>
        </w:numPr>
        <w:ind w:left="0" w:firstLine="567"/>
        <w:jc w:val="both"/>
        <w:rPr>
          <w:rFonts w:ascii="Times New Roman" w:hAnsi="Times New Roman" w:cs="Times New Roman"/>
          <w:bCs/>
          <w:sz w:val="26"/>
          <w:szCs w:val="26"/>
        </w:rPr>
      </w:pPr>
      <w:r w:rsidRPr="003D7FBE">
        <w:rPr>
          <w:rFonts w:ascii="Times New Roman" w:hAnsi="Times New Roman" w:cs="Times New Roman"/>
          <w:bCs/>
          <w:sz w:val="26"/>
          <w:szCs w:val="26"/>
        </w:rPr>
        <w:t xml:space="preserve">Солоненко, В. Г. Резание металлов и режущие </w:t>
      </w:r>
      <w:proofErr w:type="gramStart"/>
      <w:r w:rsidRPr="003D7FBE">
        <w:rPr>
          <w:rFonts w:ascii="Times New Roman" w:hAnsi="Times New Roman" w:cs="Times New Roman"/>
          <w:bCs/>
          <w:sz w:val="26"/>
          <w:szCs w:val="26"/>
        </w:rPr>
        <w:t>инструменты :</w:t>
      </w:r>
      <w:proofErr w:type="gramEnd"/>
      <w:r w:rsidRPr="003D7FBE">
        <w:rPr>
          <w:rFonts w:ascii="Times New Roman" w:hAnsi="Times New Roman" w:cs="Times New Roman"/>
          <w:bCs/>
          <w:sz w:val="26"/>
          <w:szCs w:val="26"/>
        </w:rPr>
        <w:t xml:space="preserve"> учебное пособие / В.Г. Солоненко, А.А. Рыжкин. — </w:t>
      </w:r>
      <w:proofErr w:type="gramStart"/>
      <w:r w:rsidRPr="003D7FBE">
        <w:rPr>
          <w:rFonts w:ascii="Times New Roman" w:hAnsi="Times New Roman" w:cs="Times New Roman"/>
          <w:bCs/>
          <w:sz w:val="26"/>
          <w:szCs w:val="26"/>
        </w:rPr>
        <w:t>Москва :</w:t>
      </w:r>
      <w:proofErr w:type="gramEnd"/>
      <w:r w:rsidRPr="003D7FBE">
        <w:rPr>
          <w:rFonts w:ascii="Times New Roman" w:hAnsi="Times New Roman" w:cs="Times New Roman"/>
          <w:bCs/>
          <w:sz w:val="26"/>
          <w:szCs w:val="26"/>
        </w:rPr>
        <w:t xml:space="preserve"> ИНФРА-М, 2018. — 415 с. — (Среднее профессиональное образование). - ISBN 978-5-16-015247-9. - Текст: электронный. - URL: </w:t>
      </w:r>
      <w:hyperlink r:id="rId10" w:history="1">
        <w:r w:rsidRPr="003D7FBE">
          <w:rPr>
            <w:rStyle w:val="a3"/>
            <w:rFonts w:ascii="Times New Roman" w:hAnsi="Times New Roman" w:cs="Times New Roman"/>
            <w:bCs/>
            <w:sz w:val="26"/>
            <w:szCs w:val="26"/>
          </w:rPr>
          <w:t>https://znanium.com/catalog/product/111350</w:t>
        </w:r>
      </w:hyperlink>
      <w:r w:rsidRPr="003D7FBE">
        <w:rPr>
          <w:rFonts w:ascii="Times New Roman" w:hAnsi="Times New Roman" w:cs="Times New Roman"/>
          <w:bCs/>
          <w:sz w:val="26"/>
          <w:szCs w:val="26"/>
        </w:rPr>
        <w:t xml:space="preserve">. </w:t>
      </w:r>
    </w:p>
    <w:p w:rsidR="003D7FBE" w:rsidRPr="003D7FBE" w:rsidRDefault="003D7FBE" w:rsidP="003D7FBE">
      <w:pPr>
        <w:widowControl/>
        <w:numPr>
          <w:ilvl w:val="0"/>
          <w:numId w:val="24"/>
        </w:numPr>
        <w:ind w:left="0" w:firstLine="567"/>
        <w:jc w:val="both"/>
        <w:rPr>
          <w:rFonts w:ascii="Times New Roman" w:hAnsi="Times New Roman" w:cs="Times New Roman"/>
          <w:sz w:val="26"/>
          <w:szCs w:val="26"/>
          <w:shd w:val="clear" w:color="auto" w:fill="FFFFFF"/>
        </w:rPr>
      </w:pPr>
      <w:r w:rsidRPr="003D7FBE">
        <w:rPr>
          <w:rFonts w:ascii="Times New Roman" w:hAnsi="Times New Roman" w:cs="Times New Roman"/>
          <w:sz w:val="26"/>
          <w:szCs w:val="26"/>
          <w:shd w:val="clear" w:color="auto" w:fill="FFFFFF"/>
        </w:rPr>
        <w:t xml:space="preserve">Проектирование машиностроительных цехов и </w:t>
      </w:r>
      <w:proofErr w:type="gramStart"/>
      <w:r w:rsidRPr="003D7FBE">
        <w:rPr>
          <w:rFonts w:ascii="Times New Roman" w:hAnsi="Times New Roman" w:cs="Times New Roman"/>
          <w:sz w:val="26"/>
          <w:szCs w:val="26"/>
          <w:shd w:val="clear" w:color="auto" w:fill="FFFFFF"/>
        </w:rPr>
        <w:t>участков :</w:t>
      </w:r>
      <w:proofErr w:type="gramEnd"/>
      <w:r w:rsidRPr="003D7FBE">
        <w:rPr>
          <w:rFonts w:ascii="Times New Roman" w:hAnsi="Times New Roman" w:cs="Times New Roman"/>
          <w:sz w:val="26"/>
          <w:szCs w:val="26"/>
          <w:shd w:val="clear" w:color="auto" w:fill="FFFFFF"/>
        </w:rPr>
        <w:t xml:space="preserve"> учебное пособие / А. Ф. Бойко, А. А. </w:t>
      </w:r>
      <w:proofErr w:type="spellStart"/>
      <w:r w:rsidRPr="003D7FBE">
        <w:rPr>
          <w:rFonts w:ascii="Times New Roman" w:hAnsi="Times New Roman" w:cs="Times New Roman"/>
          <w:sz w:val="26"/>
          <w:szCs w:val="26"/>
          <w:shd w:val="clear" w:color="auto" w:fill="FFFFFF"/>
        </w:rPr>
        <w:t>Погонин</w:t>
      </w:r>
      <w:proofErr w:type="spellEnd"/>
      <w:r w:rsidRPr="003D7FBE">
        <w:rPr>
          <w:rFonts w:ascii="Times New Roman" w:hAnsi="Times New Roman" w:cs="Times New Roman"/>
          <w:sz w:val="26"/>
          <w:szCs w:val="26"/>
          <w:shd w:val="clear" w:color="auto" w:fill="FFFFFF"/>
        </w:rPr>
        <w:t xml:space="preserve">, А. А. Афанасьев, М. Н. Воронкова. — </w:t>
      </w:r>
      <w:proofErr w:type="gramStart"/>
      <w:r w:rsidRPr="003D7FBE">
        <w:rPr>
          <w:rFonts w:ascii="Times New Roman" w:hAnsi="Times New Roman" w:cs="Times New Roman"/>
          <w:sz w:val="26"/>
          <w:szCs w:val="26"/>
          <w:shd w:val="clear" w:color="auto" w:fill="FFFFFF"/>
        </w:rPr>
        <w:t>Москва :</w:t>
      </w:r>
      <w:proofErr w:type="gramEnd"/>
      <w:r w:rsidRPr="003D7FBE">
        <w:rPr>
          <w:rFonts w:ascii="Times New Roman" w:hAnsi="Times New Roman" w:cs="Times New Roman"/>
          <w:sz w:val="26"/>
          <w:szCs w:val="26"/>
          <w:shd w:val="clear" w:color="auto" w:fill="FFFFFF"/>
        </w:rPr>
        <w:t xml:space="preserve"> ИНФРА-М, 2018. — 264 с. — (Среднее профессиональное образование). - ISBN 978-5-16-014324-8. - </w:t>
      </w:r>
      <w:proofErr w:type="gramStart"/>
      <w:r w:rsidRPr="003D7FBE">
        <w:rPr>
          <w:rFonts w:ascii="Times New Roman" w:hAnsi="Times New Roman" w:cs="Times New Roman"/>
          <w:sz w:val="26"/>
          <w:szCs w:val="26"/>
          <w:shd w:val="clear" w:color="auto" w:fill="FFFFFF"/>
        </w:rPr>
        <w:t>Текст :</w:t>
      </w:r>
      <w:proofErr w:type="gramEnd"/>
      <w:r w:rsidRPr="003D7FBE">
        <w:rPr>
          <w:rFonts w:ascii="Times New Roman" w:hAnsi="Times New Roman" w:cs="Times New Roman"/>
          <w:sz w:val="26"/>
          <w:szCs w:val="26"/>
          <w:shd w:val="clear" w:color="auto" w:fill="FFFFFF"/>
        </w:rPr>
        <w:t xml:space="preserve"> электронный. - URL: </w:t>
      </w:r>
      <w:hyperlink r:id="rId11" w:history="1">
        <w:r w:rsidRPr="003D7FBE">
          <w:rPr>
            <w:rStyle w:val="a3"/>
            <w:rFonts w:ascii="Times New Roman" w:hAnsi="Times New Roman" w:cs="Times New Roman"/>
            <w:sz w:val="26"/>
            <w:szCs w:val="26"/>
            <w:shd w:val="clear" w:color="auto" w:fill="FFFFFF"/>
          </w:rPr>
          <w:t>https://znanium.com/catalog/document?id=329573</w:t>
        </w:r>
      </w:hyperlink>
      <w:r w:rsidRPr="003D7FBE">
        <w:rPr>
          <w:rFonts w:ascii="Times New Roman" w:hAnsi="Times New Roman" w:cs="Times New Roman"/>
          <w:sz w:val="26"/>
          <w:szCs w:val="26"/>
          <w:shd w:val="clear" w:color="auto" w:fill="FFFFFF"/>
        </w:rPr>
        <w:t xml:space="preserve"> </w:t>
      </w:r>
    </w:p>
    <w:p w:rsidR="003D7FBE" w:rsidRPr="003D7FBE" w:rsidRDefault="003D7FBE" w:rsidP="003D7FBE">
      <w:pPr>
        <w:widowControl/>
        <w:numPr>
          <w:ilvl w:val="0"/>
          <w:numId w:val="24"/>
        </w:numPr>
        <w:ind w:left="0" w:firstLine="567"/>
        <w:jc w:val="both"/>
        <w:rPr>
          <w:rFonts w:ascii="Times New Roman" w:hAnsi="Times New Roman" w:cs="Times New Roman"/>
          <w:bCs/>
          <w:sz w:val="26"/>
          <w:szCs w:val="26"/>
        </w:rPr>
      </w:pPr>
      <w:proofErr w:type="spellStart"/>
      <w:r w:rsidRPr="003D7FBE">
        <w:rPr>
          <w:rFonts w:ascii="Times New Roman" w:hAnsi="Times New Roman" w:cs="Times New Roman"/>
          <w:bCs/>
          <w:sz w:val="26"/>
          <w:szCs w:val="26"/>
        </w:rPr>
        <w:t>Вереина</w:t>
      </w:r>
      <w:proofErr w:type="spellEnd"/>
      <w:r w:rsidRPr="003D7FBE">
        <w:rPr>
          <w:rFonts w:ascii="Times New Roman" w:hAnsi="Times New Roman" w:cs="Times New Roman"/>
          <w:bCs/>
          <w:sz w:val="26"/>
          <w:szCs w:val="26"/>
        </w:rPr>
        <w:t xml:space="preserve">, Л. И. Металлообрабатывающие </w:t>
      </w:r>
      <w:proofErr w:type="gramStart"/>
      <w:r w:rsidRPr="003D7FBE">
        <w:rPr>
          <w:rFonts w:ascii="Times New Roman" w:hAnsi="Times New Roman" w:cs="Times New Roman"/>
          <w:bCs/>
          <w:sz w:val="26"/>
          <w:szCs w:val="26"/>
        </w:rPr>
        <w:t>станки :</w:t>
      </w:r>
      <w:proofErr w:type="gramEnd"/>
      <w:r w:rsidRPr="003D7FBE">
        <w:rPr>
          <w:rFonts w:ascii="Times New Roman" w:hAnsi="Times New Roman" w:cs="Times New Roman"/>
          <w:bCs/>
          <w:sz w:val="26"/>
          <w:szCs w:val="26"/>
        </w:rPr>
        <w:t xml:space="preserve"> учебник / Л.И. </w:t>
      </w:r>
      <w:proofErr w:type="spellStart"/>
      <w:r w:rsidRPr="003D7FBE">
        <w:rPr>
          <w:rFonts w:ascii="Times New Roman" w:hAnsi="Times New Roman" w:cs="Times New Roman"/>
          <w:bCs/>
          <w:sz w:val="26"/>
          <w:szCs w:val="26"/>
        </w:rPr>
        <w:t>Вереина</w:t>
      </w:r>
      <w:proofErr w:type="spellEnd"/>
      <w:r w:rsidRPr="003D7FBE">
        <w:rPr>
          <w:rFonts w:ascii="Times New Roman" w:hAnsi="Times New Roman" w:cs="Times New Roman"/>
          <w:bCs/>
          <w:sz w:val="26"/>
          <w:szCs w:val="26"/>
        </w:rPr>
        <w:t xml:space="preserve">. — Москва: ИНФРА-М, 2018. — 440 с. — (Среднее профессиональное образование). - ISBN 978-5-16-013967-8. - Текст: электронный. - URL: </w:t>
      </w:r>
      <w:hyperlink r:id="rId12" w:history="1">
        <w:r w:rsidRPr="003D7FBE">
          <w:rPr>
            <w:rStyle w:val="a3"/>
            <w:rFonts w:ascii="Times New Roman" w:hAnsi="Times New Roman" w:cs="Times New Roman"/>
            <w:bCs/>
            <w:sz w:val="26"/>
            <w:szCs w:val="26"/>
          </w:rPr>
          <w:t>https://znanium.com/catalog/product/1069121</w:t>
        </w:r>
      </w:hyperlink>
      <w:r w:rsidRPr="003D7FBE">
        <w:rPr>
          <w:rFonts w:ascii="Times New Roman" w:hAnsi="Times New Roman" w:cs="Times New Roman"/>
          <w:bCs/>
          <w:sz w:val="26"/>
          <w:szCs w:val="26"/>
        </w:rPr>
        <w:t xml:space="preserve"> .</w:t>
      </w:r>
    </w:p>
    <w:p w:rsidR="003D7FBE" w:rsidRPr="003D7FBE" w:rsidRDefault="003D7FBE" w:rsidP="003D7FBE">
      <w:pPr>
        <w:rPr>
          <w:rFonts w:ascii="Times New Roman" w:hAnsi="Times New Roman" w:cs="Times New Roman"/>
          <w:b/>
          <w:bCs/>
          <w:sz w:val="26"/>
          <w:szCs w:val="26"/>
        </w:rPr>
      </w:pPr>
      <w:r w:rsidRPr="003D7FBE">
        <w:rPr>
          <w:rFonts w:ascii="Times New Roman" w:hAnsi="Times New Roman" w:cs="Times New Roman"/>
          <w:b/>
          <w:bCs/>
          <w:sz w:val="26"/>
          <w:szCs w:val="26"/>
        </w:rPr>
        <w:t>Справочники:</w:t>
      </w:r>
    </w:p>
    <w:p w:rsidR="003D7FBE" w:rsidRPr="003D7FBE" w:rsidRDefault="003D7FBE" w:rsidP="003D7FBE">
      <w:pPr>
        <w:ind w:firstLine="568"/>
        <w:jc w:val="both"/>
        <w:rPr>
          <w:rFonts w:ascii="Times New Roman" w:hAnsi="Times New Roman" w:cs="Times New Roman"/>
          <w:sz w:val="26"/>
          <w:szCs w:val="26"/>
        </w:rPr>
      </w:pPr>
      <w:r w:rsidRPr="003D7FBE">
        <w:rPr>
          <w:rFonts w:ascii="Times New Roman" w:hAnsi="Times New Roman" w:cs="Times New Roman"/>
          <w:sz w:val="26"/>
          <w:szCs w:val="26"/>
        </w:rPr>
        <w:t>1. Краткий справочник металлиста / Под ред. Орлова П. Н., Скороходова Е. А. – М.: Машиностроение, 1987.</w:t>
      </w:r>
    </w:p>
    <w:p w:rsidR="003D7FBE" w:rsidRPr="003D7FBE" w:rsidRDefault="003D7FBE" w:rsidP="003D7FBE">
      <w:pPr>
        <w:ind w:firstLine="568"/>
        <w:jc w:val="both"/>
        <w:rPr>
          <w:rFonts w:ascii="Times New Roman" w:hAnsi="Times New Roman" w:cs="Times New Roman"/>
          <w:sz w:val="26"/>
          <w:szCs w:val="26"/>
        </w:rPr>
      </w:pPr>
      <w:r w:rsidRPr="003D7FBE">
        <w:rPr>
          <w:rFonts w:ascii="Times New Roman" w:hAnsi="Times New Roman" w:cs="Times New Roman"/>
          <w:sz w:val="26"/>
          <w:szCs w:val="26"/>
        </w:rPr>
        <w:t xml:space="preserve">2. Обработка материалов резанием. Справочник технолога / Под ред. Г. А. </w:t>
      </w:r>
      <w:proofErr w:type="spellStart"/>
      <w:r w:rsidRPr="003D7FBE">
        <w:rPr>
          <w:rFonts w:ascii="Times New Roman" w:hAnsi="Times New Roman" w:cs="Times New Roman"/>
          <w:sz w:val="26"/>
          <w:szCs w:val="26"/>
        </w:rPr>
        <w:t>Монахова</w:t>
      </w:r>
      <w:proofErr w:type="spellEnd"/>
      <w:r w:rsidRPr="003D7FBE">
        <w:rPr>
          <w:rFonts w:ascii="Times New Roman" w:hAnsi="Times New Roman" w:cs="Times New Roman"/>
          <w:sz w:val="26"/>
          <w:szCs w:val="26"/>
        </w:rPr>
        <w:t>– М.: Машиностроение, 1974.</w:t>
      </w:r>
    </w:p>
    <w:p w:rsidR="003D7FBE" w:rsidRPr="003D7FBE" w:rsidRDefault="003D7FBE" w:rsidP="003D7FBE">
      <w:pPr>
        <w:ind w:firstLine="568"/>
        <w:rPr>
          <w:rFonts w:ascii="Times New Roman" w:hAnsi="Times New Roman" w:cs="Times New Roman"/>
          <w:sz w:val="26"/>
          <w:szCs w:val="26"/>
        </w:rPr>
      </w:pPr>
      <w:r w:rsidRPr="003D7FBE">
        <w:rPr>
          <w:rFonts w:ascii="Times New Roman" w:hAnsi="Times New Roman" w:cs="Times New Roman"/>
          <w:sz w:val="26"/>
          <w:szCs w:val="26"/>
        </w:rPr>
        <w:t>3. Режимы резания металлов. Справочник / Под ред. Ю. В. Барановского – М.: Машиностроение, 1972.</w:t>
      </w:r>
    </w:p>
    <w:p w:rsidR="003D7FBE" w:rsidRPr="003D7FBE" w:rsidRDefault="003D7FBE" w:rsidP="003D7FBE">
      <w:pPr>
        <w:ind w:firstLine="568"/>
        <w:rPr>
          <w:rFonts w:ascii="Times New Roman" w:hAnsi="Times New Roman" w:cs="Times New Roman"/>
          <w:sz w:val="26"/>
          <w:szCs w:val="26"/>
        </w:rPr>
      </w:pPr>
      <w:r w:rsidRPr="003D7FBE">
        <w:rPr>
          <w:rFonts w:ascii="Times New Roman" w:hAnsi="Times New Roman" w:cs="Times New Roman"/>
          <w:sz w:val="26"/>
          <w:szCs w:val="26"/>
        </w:rPr>
        <w:t>4. Сборник задач и упражнений по технологии машиностроения / Под ред. В. И. Аверченко и др. – М.: Машиностроение, 1988.</w:t>
      </w:r>
    </w:p>
    <w:p w:rsidR="003D7FBE" w:rsidRPr="003D7FBE" w:rsidRDefault="003D7FBE" w:rsidP="003D7FBE">
      <w:pPr>
        <w:ind w:firstLine="568"/>
        <w:rPr>
          <w:rFonts w:ascii="Times New Roman" w:hAnsi="Times New Roman" w:cs="Times New Roman"/>
          <w:sz w:val="26"/>
          <w:szCs w:val="26"/>
        </w:rPr>
      </w:pPr>
      <w:r w:rsidRPr="003D7FBE">
        <w:rPr>
          <w:rFonts w:ascii="Times New Roman" w:hAnsi="Times New Roman" w:cs="Times New Roman"/>
          <w:sz w:val="26"/>
          <w:szCs w:val="26"/>
        </w:rPr>
        <w:t xml:space="preserve">5. </w:t>
      </w:r>
      <w:proofErr w:type="spellStart"/>
      <w:r w:rsidRPr="003D7FBE">
        <w:rPr>
          <w:rFonts w:ascii="Times New Roman" w:hAnsi="Times New Roman" w:cs="Times New Roman"/>
          <w:sz w:val="26"/>
          <w:szCs w:val="26"/>
        </w:rPr>
        <w:t>Серебреницкий</w:t>
      </w:r>
      <w:proofErr w:type="spellEnd"/>
      <w:r w:rsidRPr="003D7FBE">
        <w:rPr>
          <w:rFonts w:ascii="Times New Roman" w:hAnsi="Times New Roman" w:cs="Times New Roman"/>
          <w:sz w:val="26"/>
          <w:szCs w:val="26"/>
        </w:rPr>
        <w:t xml:space="preserve"> П. П. Краткий справочник станочника – Л.: </w:t>
      </w:r>
      <w:proofErr w:type="spellStart"/>
      <w:r w:rsidRPr="003D7FBE">
        <w:rPr>
          <w:rFonts w:ascii="Times New Roman" w:hAnsi="Times New Roman" w:cs="Times New Roman"/>
          <w:sz w:val="26"/>
          <w:szCs w:val="26"/>
        </w:rPr>
        <w:t>Лениздат</w:t>
      </w:r>
      <w:proofErr w:type="spellEnd"/>
      <w:r w:rsidRPr="003D7FBE">
        <w:rPr>
          <w:rFonts w:ascii="Times New Roman" w:hAnsi="Times New Roman" w:cs="Times New Roman"/>
          <w:sz w:val="26"/>
          <w:szCs w:val="26"/>
        </w:rPr>
        <w:t>, 1982.</w:t>
      </w:r>
    </w:p>
    <w:p w:rsidR="003D7FBE" w:rsidRPr="003D7FBE" w:rsidRDefault="003D7FBE" w:rsidP="003D7F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8"/>
        <w:rPr>
          <w:rFonts w:ascii="Times New Roman" w:hAnsi="Times New Roman" w:cs="Times New Roman"/>
          <w:b/>
          <w:bCs/>
          <w:sz w:val="26"/>
          <w:szCs w:val="26"/>
        </w:rPr>
      </w:pPr>
      <w:r w:rsidRPr="003D7FBE">
        <w:rPr>
          <w:rFonts w:ascii="Times New Roman" w:hAnsi="Times New Roman" w:cs="Times New Roman"/>
          <w:b/>
          <w:bCs/>
          <w:sz w:val="26"/>
          <w:szCs w:val="26"/>
        </w:rPr>
        <w:t>Дополнительные источники:</w:t>
      </w:r>
    </w:p>
    <w:p w:rsidR="003D7FBE" w:rsidRPr="003D7FBE" w:rsidRDefault="003D7FBE" w:rsidP="003D7FBE">
      <w:pPr>
        <w:widowControl/>
        <w:numPr>
          <w:ilvl w:val="0"/>
          <w:numId w:val="25"/>
        </w:numPr>
        <w:ind w:left="0" w:firstLine="568"/>
        <w:jc w:val="both"/>
        <w:rPr>
          <w:rFonts w:ascii="Times New Roman" w:hAnsi="Times New Roman" w:cs="Times New Roman"/>
          <w:bCs/>
          <w:sz w:val="26"/>
          <w:szCs w:val="26"/>
        </w:rPr>
      </w:pPr>
      <w:r w:rsidRPr="003D7FBE">
        <w:rPr>
          <w:rFonts w:ascii="Times New Roman" w:hAnsi="Times New Roman" w:cs="Times New Roman"/>
          <w:bCs/>
          <w:sz w:val="26"/>
          <w:szCs w:val="26"/>
        </w:rPr>
        <w:t xml:space="preserve">Молоканова, Н. П. Курсовое и дипломное проектирование: учебное пособие / Н.П. Молоканова. — </w:t>
      </w:r>
      <w:proofErr w:type="gramStart"/>
      <w:r w:rsidRPr="003D7FBE">
        <w:rPr>
          <w:rFonts w:ascii="Times New Roman" w:hAnsi="Times New Roman" w:cs="Times New Roman"/>
          <w:bCs/>
          <w:sz w:val="26"/>
          <w:szCs w:val="26"/>
        </w:rPr>
        <w:t>Москва :</w:t>
      </w:r>
      <w:proofErr w:type="gramEnd"/>
      <w:r w:rsidRPr="003D7FBE">
        <w:rPr>
          <w:rFonts w:ascii="Times New Roman" w:hAnsi="Times New Roman" w:cs="Times New Roman"/>
          <w:bCs/>
          <w:sz w:val="26"/>
          <w:szCs w:val="26"/>
        </w:rPr>
        <w:t xml:space="preserve"> ФОРУМ : ИНФРА-М, 2018. — 88 с. — (</w:t>
      </w:r>
      <w:proofErr w:type="spellStart"/>
      <w:r w:rsidRPr="003D7FBE">
        <w:rPr>
          <w:rFonts w:ascii="Times New Roman" w:hAnsi="Times New Roman" w:cs="Times New Roman"/>
          <w:bCs/>
          <w:sz w:val="26"/>
          <w:szCs w:val="26"/>
        </w:rPr>
        <w:t>Cреднее</w:t>
      </w:r>
      <w:proofErr w:type="spellEnd"/>
      <w:r w:rsidRPr="003D7FBE">
        <w:rPr>
          <w:rFonts w:ascii="Times New Roman" w:hAnsi="Times New Roman" w:cs="Times New Roman"/>
          <w:bCs/>
          <w:sz w:val="26"/>
          <w:szCs w:val="26"/>
        </w:rPr>
        <w:t xml:space="preserve"> профессиональное образование). - ISBN 978-5-00091-606-3. - Текст: электронный. - URL: </w:t>
      </w:r>
      <w:hyperlink r:id="rId13" w:history="1">
        <w:r w:rsidRPr="003D7FBE">
          <w:rPr>
            <w:rStyle w:val="a3"/>
            <w:rFonts w:ascii="Times New Roman" w:hAnsi="Times New Roman" w:cs="Times New Roman"/>
            <w:bCs/>
            <w:sz w:val="26"/>
            <w:szCs w:val="26"/>
          </w:rPr>
          <w:t>https://znanium.com/catalog/product/1012519</w:t>
        </w:r>
      </w:hyperlink>
      <w:r w:rsidRPr="003D7FBE">
        <w:rPr>
          <w:rFonts w:ascii="Times New Roman" w:hAnsi="Times New Roman" w:cs="Times New Roman"/>
          <w:bCs/>
          <w:sz w:val="26"/>
          <w:szCs w:val="26"/>
        </w:rPr>
        <w:t xml:space="preserve">. </w:t>
      </w:r>
    </w:p>
    <w:p w:rsidR="003D7FBE" w:rsidRPr="003D7FBE" w:rsidRDefault="003D7FBE" w:rsidP="003D7FBE">
      <w:pPr>
        <w:widowControl/>
        <w:numPr>
          <w:ilvl w:val="0"/>
          <w:numId w:val="25"/>
        </w:numPr>
        <w:ind w:left="0" w:firstLine="568"/>
        <w:jc w:val="both"/>
        <w:rPr>
          <w:rFonts w:ascii="Times New Roman" w:hAnsi="Times New Roman" w:cs="Times New Roman"/>
          <w:bCs/>
          <w:sz w:val="26"/>
          <w:szCs w:val="26"/>
        </w:rPr>
      </w:pPr>
      <w:r w:rsidRPr="003D7FBE">
        <w:rPr>
          <w:rFonts w:ascii="Times New Roman" w:hAnsi="Times New Roman" w:cs="Times New Roman"/>
          <w:bCs/>
          <w:sz w:val="26"/>
          <w:szCs w:val="26"/>
        </w:rPr>
        <w:t xml:space="preserve">Клепиков, В. В. Автоматизация производственных </w:t>
      </w:r>
      <w:proofErr w:type="gramStart"/>
      <w:r w:rsidRPr="003D7FBE">
        <w:rPr>
          <w:rFonts w:ascii="Times New Roman" w:hAnsi="Times New Roman" w:cs="Times New Roman"/>
          <w:bCs/>
          <w:sz w:val="26"/>
          <w:szCs w:val="26"/>
        </w:rPr>
        <w:t>процессов :</w:t>
      </w:r>
      <w:proofErr w:type="gramEnd"/>
      <w:r w:rsidRPr="003D7FBE">
        <w:rPr>
          <w:rFonts w:ascii="Times New Roman" w:hAnsi="Times New Roman" w:cs="Times New Roman"/>
          <w:bCs/>
          <w:sz w:val="26"/>
          <w:szCs w:val="26"/>
        </w:rPr>
        <w:t xml:space="preserve"> учебное пособие / В.В. Клепиков, Н.М. Султан-заде, А.Г. </w:t>
      </w:r>
      <w:proofErr w:type="spellStart"/>
      <w:r w:rsidRPr="003D7FBE">
        <w:rPr>
          <w:rFonts w:ascii="Times New Roman" w:hAnsi="Times New Roman" w:cs="Times New Roman"/>
          <w:bCs/>
          <w:sz w:val="26"/>
          <w:szCs w:val="26"/>
        </w:rPr>
        <w:t>Схиртладзе</w:t>
      </w:r>
      <w:proofErr w:type="spellEnd"/>
      <w:r w:rsidRPr="003D7FBE">
        <w:rPr>
          <w:rFonts w:ascii="Times New Roman" w:hAnsi="Times New Roman" w:cs="Times New Roman"/>
          <w:bCs/>
          <w:sz w:val="26"/>
          <w:szCs w:val="26"/>
        </w:rPr>
        <w:t xml:space="preserve">. — </w:t>
      </w:r>
      <w:proofErr w:type="gramStart"/>
      <w:r w:rsidRPr="003D7FBE">
        <w:rPr>
          <w:rFonts w:ascii="Times New Roman" w:hAnsi="Times New Roman" w:cs="Times New Roman"/>
          <w:bCs/>
          <w:sz w:val="26"/>
          <w:szCs w:val="26"/>
        </w:rPr>
        <w:t>Москва :</w:t>
      </w:r>
      <w:proofErr w:type="gramEnd"/>
      <w:r w:rsidRPr="003D7FBE">
        <w:rPr>
          <w:rFonts w:ascii="Times New Roman" w:hAnsi="Times New Roman" w:cs="Times New Roman"/>
          <w:bCs/>
          <w:sz w:val="26"/>
          <w:szCs w:val="26"/>
        </w:rPr>
        <w:t xml:space="preserve"> ИНФРА-М, 2018. — 208 с.  — (Среднее профессиональное образование). - ISBN 978-5-16-013871-8. - </w:t>
      </w:r>
      <w:proofErr w:type="gramStart"/>
      <w:r w:rsidRPr="003D7FBE">
        <w:rPr>
          <w:rFonts w:ascii="Times New Roman" w:hAnsi="Times New Roman" w:cs="Times New Roman"/>
          <w:bCs/>
          <w:sz w:val="26"/>
          <w:szCs w:val="26"/>
        </w:rPr>
        <w:t>Текст :</w:t>
      </w:r>
      <w:proofErr w:type="gramEnd"/>
      <w:r w:rsidRPr="003D7FBE">
        <w:rPr>
          <w:rFonts w:ascii="Times New Roman" w:hAnsi="Times New Roman" w:cs="Times New Roman"/>
          <w:bCs/>
          <w:sz w:val="26"/>
          <w:szCs w:val="26"/>
        </w:rPr>
        <w:t xml:space="preserve"> электронный. - URL: </w:t>
      </w:r>
      <w:hyperlink r:id="rId14" w:history="1">
        <w:r w:rsidRPr="003D7FBE">
          <w:rPr>
            <w:rStyle w:val="a3"/>
            <w:rFonts w:ascii="Times New Roman" w:hAnsi="Times New Roman" w:cs="Times New Roman"/>
            <w:bCs/>
            <w:sz w:val="26"/>
            <w:szCs w:val="26"/>
          </w:rPr>
          <w:t>https://znanium.com/catalog/product/1078990</w:t>
        </w:r>
      </w:hyperlink>
      <w:r w:rsidRPr="003D7FBE">
        <w:rPr>
          <w:rFonts w:ascii="Times New Roman" w:hAnsi="Times New Roman" w:cs="Times New Roman"/>
          <w:bCs/>
          <w:sz w:val="26"/>
          <w:szCs w:val="26"/>
        </w:rPr>
        <w:t xml:space="preserve">. </w:t>
      </w:r>
    </w:p>
    <w:p w:rsidR="003D7FBE" w:rsidRPr="003D7FBE" w:rsidRDefault="003D7FBE" w:rsidP="003D7FBE">
      <w:pPr>
        <w:ind w:left="142" w:firstLine="284"/>
        <w:rPr>
          <w:rFonts w:ascii="Times New Roman" w:hAnsi="Times New Roman" w:cs="Times New Roman"/>
          <w:b/>
          <w:bCs/>
          <w:sz w:val="26"/>
          <w:szCs w:val="26"/>
        </w:rPr>
      </w:pPr>
      <w:r w:rsidRPr="003D7FBE">
        <w:rPr>
          <w:rFonts w:ascii="Times New Roman" w:hAnsi="Times New Roman" w:cs="Times New Roman"/>
          <w:b/>
          <w:bCs/>
          <w:sz w:val="26"/>
          <w:szCs w:val="26"/>
        </w:rPr>
        <w:t>Отечественные журналы:</w:t>
      </w:r>
    </w:p>
    <w:p w:rsidR="003D7FBE" w:rsidRPr="003D7FBE" w:rsidRDefault="003D7FBE" w:rsidP="003D7FBE">
      <w:pPr>
        <w:pStyle w:val="1"/>
        <w:tabs>
          <w:tab w:val="num" w:pos="0"/>
        </w:tabs>
        <w:ind w:left="142" w:firstLine="284"/>
        <w:jc w:val="both"/>
        <w:rPr>
          <w:sz w:val="26"/>
          <w:szCs w:val="26"/>
        </w:rPr>
      </w:pPr>
      <w:r w:rsidRPr="003D7FBE">
        <w:rPr>
          <w:sz w:val="26"/>
          <w:szCs w:val="26"/>
        </w:rPr>
        <w:t>«Технология машиностроения»</w:t>
      </w:r>
    </w:p>
    <w:p w:rsidR="003D7FBE" w:rsidRPr="003D7FBE" w:rsidRDefault="003D7FBE" w:rsidP="003D7FBE">
      <w:pPr>
        <w:pStyle w:val="1"/>
        <w:tabs>
          <w:tab w:val="num" w:pos="0"/>
        </w:tabs>
        <w:ind w:left="142" w:firstLine="284"/>
        <w:jc w:val="both"/>
        <w:rPr>
          <w:sz w:val="26"/>
          <w:szCs w:val="26"/>
        </w:rPr>
      </w:pPr>
      <w:r w:rsidRPr="003D7FBE">
        <w:rPr>
          <w:sz w:val="26"/>
          <w:szCs w:val="26"/>
        </w:rPr>
        <w:t>«Машиностроитель»</w:t>
      </w:r>
    </w:p>
    <w:p w:rsidR="003D7FBE" w:rsidRPr="003D7FBE" w:rsidRDefault="003D7FBE" w:rsidP="003D7FBE">
      <w:pPr>
        <w:pStyle w:val="1"/>
        <w:tabs>
          <w:tab w:val="num" w:pos="0"/>
        </w:tabs>
        <w:ind w:left="142" w:firstLine="284"/>
        <w:jc w:val="both"/>
        <w:rPr>
          <w:sz w:val="26"/>
          <w:szCs w:val="26"/>
        </w:rPr>
      </w:pPr>
      <w:r w:rsidRPr="003D7FBE">
        <w:rPr>
          <w:sz w:val="26"/>
          <w:szCs w:val="26"/>
        </w:rPr>
        <w:t>«Инструмент. Технология. Оборудование»</w:t>
      </w:r>
    </w:p>
    <w:p w:rsidR="003D7FBE" w:rsidRPr="003D7FBE" w:rsidRDefault="003D7FBE" w:rsidP="003D7FBE">
      <w:pPr>
        <w:pStyle w:val="1"/>
        <w:tabs>
          <w:tab w:val="num" w:pos="0"/>
        </w:tabs>
        <w:ind w:left="142" w:firstLine="284"/>
        <w:jc w:val="both"/>
        <w:rPr>
          <w:sz w:val="26"/>
          <w:szCs w:val="26"/>
        </w:rPr>
      </w:pPr>
      <w:r w:rsidRPr="003D7FBE">
        <w:rPr>
          <w:sz w:val="26"/>
          <w:szCs w:val="26"/>
        </w:rPr>
        <w:t>«Информационные технологии»</w:t>
      </w:r>
    </w:p>
    <w:p w:rsidR="003D7FBE" w:rsidRPr="003D7FBE" w:rsidRDefault="003D7FBE" w:rsidP="003D7FBE">
      <w:pPr>
        <w:ind w:left="142" w:firstLine="284"/>
        <w:rPr>
          <w:rFonts w:ascii="Times New Roman" w:hAnsi="Times New Roman" w:cs="Times New Roman"/>
          <w:sz w:val="26"/>
          <w:szCs w:val="26"/>
        </w:rPr>
      </w:pPr>
      <w:r w:rsidRPr="003D7FBE">
        <w:rPr>
          <w:rFonts w:ascii="Times New Roman" w:hAnsi="Times New Roman" w:cs="Times New Roman"/>
          <w:sz w:val="26"/>
          <w:szCs w:val="26"/>
        </w:rPr>
        <w:t>Профессиональные информационные системы CAD и CAM.</w:t>
      </w:r>
    </w:p>
    <w:p w:rsidR="003B75C1" w:rsidRPr="003B75C1" w:rsidRDefault="003B75C1" w:rsidP="003B75C1">
      <w:pPr>
        <w:tabs>
          <w:tab w:val="left" w:pos="-142"/>
        </w:tabs>
        <w:ind w:firstLine="567"/>
        <w:jc w:val="both"/>
        <w:rPr>
          <w:rFonts w:ascii="Times New Roman" w:hAnsi="Times New Roman" w:cs="Times New Roman"/>
          <w:sz w:val="26"/>
          <w:szCs w:val="26"/>
        </w:rPr>
      </w:pPr>
    </w:p>
    <w:p w:rsidR="003B75C1" w:rsidRPr="003B75C1" w:rsidRDefault="003B75C1" w:rsidP="003B75C1">
      <w:pPr>
        <w:tabs>
          <w:tab w:val="left" w:pos="-142"/>
        </w:tabs>
        <w:ind w:firstLine="567"/>
        <w:contextualSpacing/>
        <w:jc w:val="both"/>
        <w:rPr>
          <w:rFonts w:ascii="Times New Roman" w:hAnsi="Times New Roman" w:cs="Times New Roman"/>
          <w:b/>
          <w:sz w:val="26"/>
          <w:szCs w:val="26"/>
        </w:rPr>
      </w:pPr>
      <w:r w:rsidRPr="003B75C1">
        <w:rPr>
          <w:rFonts w:ascii="Times New Roman" w:hAnsi="Times New Roman" w:cs="Times New Roman"/>
          <w:b/>
          <w:sz w:val="26"/>
          <w:szCs w:val="26"/>
        </w:rPr>
        <w:t>Интернет-ресурсы:</w:t>
      </w:r>
    </w:p>
    <w:p w:rsidR="003B75C1" w:rsidRPr="003B75C1" w:rsidRDefault="003B75C1" w:rsidP="003B75C1">
      <w:pPr>
        <w:tabs>
          <w:tab w:val="left" w:pos="-142"/>
        </w:tabs>
        <w:ind w:firstLine="567"/>
        <w:contextualSpacing/>
        <w:rPr>
          <w:rFonts w:ascii="Times New Roman" w:hAnsi="Times New Roman" w:cs="Times New Roman"/>
          <w:sz w:val="26"/>
          <w:szCs w:val="26"/>
        </w:rPr>
      </w:pPr>
      <w:r w:rsidRPr="003B75C1">
        <w:rPr>
          <w:rFonts w:ascii="Times New Roman" w:hAnsi="Times New Roman" w:cs="Times New Roman"/>
          <w:sz w:val="26"/>
          <w:szCs w:val="26"/>
        </w:rPr>
        <w:t xml:space="preserve">сайт  </w:t>
      </w:r>
      <w:hyperlink r:id="rId15" w:history="1">
        <w:r w:rsidRPr="003B75C1">
          <w:rPr>
            <w:rStyle w:val="a3"/>
            <w:rFonts w:ascii="Times New Roman" w:hAnsi="Times New Roman" w:cs="Times New Roman"/>
            <w:sz w:val="26"/>
            <w:szCs w:val="26"/>
          </w:rPr>
          <w:t>http://znanium.com/</w:t>
        </w:r>
      </w:hyperlink>
    </w:p>
    <w:p w:rsidR="003B75C1" w:rsidRPr="003B75C1" w:rsidRDefault="005F63FE" w:rsidP="003B75C1">
      <w:pPr>
        <w:tabs>
          <w:tab w:val="left" w:pos="-142"/>
        </w:tabs>
        <w:ind w:firstLine="567"/>
        <w:contextualSpacing/>
        <w:jc w:val="both"/>
        <w:rPr>
          <w:rFonts w:ascii="Times New Roman" w:hAnsi="Times New Roman" w:cs="Times New Roman"/>
          <w:sz w:val="26"/>
          <w:szCs w:val="26"/>
        </w:rPr>
      </w:pPr>
      <w:hyperlink r:id="rId16" w:history="1">
        <w:r w:rsidR="003B75C1" w:rsidRPr="003B75C1">
          <w:rPr>
            <w:rStyle w:val="a3"/>
            <w:rFonts w:ascii="Times New Roman" w:hAnsi="Times New Roman" w:cs="Times New Roman"/>
            <w:sz w:val="26"/>
            <w:szCs w:val="26"/>
          </w:rPr>
          <w:t>https://www.sites.google.com/site/kniznaapolkavmk/sergeev-i-s-kak-organizovat-proektnu</w:t>
        </w:r>
        <w:r w:rsidR="003B75C1" w:rsidRPr="003B75C1">
          <w:rPr>
            <w:rStyle w:val="a3"/>
            <w:rFonts w:ascii="Times New Roman" w:hAnsi="Times New Roman" w:cs="Times New Roman"/>
            <w:sz w:val="26"/>
            <w:szCs w:val="26"/>
          </w:rPr>
          <w:lastRenderedPageBreak/>
          <w:t>u-deatelnost-ucasihsa</w:t>
        </w:r>
      </w:hyperlink>
    </w:p>
    <w:p w:rsidR="003B75C1" w:rsidRPr="003B75C1" w:rsidRDefault="003B75C1" w:rsidP="003B75C1">
      <w:pPr>
        <w:pStyle w:val="c2"/>
        <w:shd w:val="clear" w:color="auto" w:fill="FFFFFF"/>
        <w:tabs>
          <w:tab w:val="left" w:pos="-142"/>
        </w:tabs>
        <w:spacing w:before="0" w:after="0"/>
        <w:ind w:firstLine="567"/>
        <w:rPr>
          <w:rStyle w:val="c4"/>
          <w:sz w:val="26"/>
          <w:szCs w:val="26"/>
        </w:rPr>
      </w:pPr>
      <w:r w:rsidRPr="003B75C1">
        <w:rPr>
          <w:rStyle w:val="c4"/>
          <w:sz w:val="26"/>
          <w:szCs w:val="26"/>
        </w:rPr>
        <w:t xml:space="preserve">Окно открытого </w:t>
      </w:r>
      <w:proofErr w:type="gramStart"/>
      <w:r w:rsidRPr="003B75C1">
        <w:rPr>
          <w:rStyle w:val="c4"/>
          <w:sz w:val="26"/>
          <w:szCs w:val="26"/>
        </w:rPr>
        <w:t xml:space="preserve">доступа  </w:t>
      </w:r>
      <w:proofErr w:type="spellStart"/>
      <w:r w:rsidRPr="003B75C1">
        <w:rPr>
          <w:rStyle w:val="c4"/>
          <w:sz w:val="26"/>
          <w:szCs w:val="26"/>
        </w:rPr>
        <w:t>Рособразования</w:t>
      </w:r>
      <w:proofErr w:type="spellEnd"/>
      <w:proofErr w:type="gramEnd"/>
      <w:r w:rsidRPr="003B75C1">
        <w:rPr>
          <w:rStyle w:val="c4"/>
          <w:sz w:val="26"/>
          <w:szCs w:val="26"/>
        </w:rPr>
        <w:t xml:space="preserve"> к информационным ресурсам </w:t>
      </w:r>
    </w:p>
    <w:p w:rsidR="003B75C1" w:rsidRPr="003B75C1" w:rsidRDefault="003B75C1" w:rsidP="003B75C1">
      <w:pPr>
        <w:tabs>
          <w:tab w:val="left" w:pos="-142"/>
        </w:tabs>
        <w:ind w:firstLine="567"/>
        <w:rPr>
          <w:rFonts w:ascii="Times New Roman" w:eastAsia="Times New Roman" w:hAnsi="Times New Roman" w:cs="Times New Roman"/>
          <w:sz w:val="26"/>
          <w:szCs w:val="26"/>
        </w:rPr>
      </w:pPr>
      <w:r w:rsidRPr="003B75C1">
        <w:rPr>
          <w:rFonts w:ascii="Times New Roman" w:eastAsia="Times New Roman" w:hAnsi="Times New Roman" w:cs="Times New Roman"/>
          <w:sz w:val="26"/>
          <w:szCs w:val="26"/>
        </w:rPr>
        <w:t>http://eor.edu.ru, Федеральный центр информационно-образовательных</w:t>
      </w:r>
    </w:p>
    <w:p w:rsidR="003B75C1" w:rsidRPr="003B75C1" w:rsidRDefault="003B75C1" w:rsidP="003B75C1">
      <w:pPr>
        <w:tabs>
          <w:tab w:val="left" w:pos="-142"/>
        </w:tabs>
        <w:ind w:firstLine="567"/>
        <w:rPr>
          <w:rFonts w:ascii="Times New Roman" w:eastAsia="Times New Roman" w:hAnsi="Times New Roman" w:cs="Times New Roman"/>
          <w:sz w:val="26"/>
          <w:szCs w:val="26"/>
        </w:rPr>
      </w:pPr>
      <w:r w:rsidRPr="003B75C1">
        <w:rPr>
          <w:rFonts w:ascii="Times New Roman" w:eastAsia="Times New Roman" w:hAnsi="Times New Roman" w:cs="Times New Roman"/>
          <w:sz w:val="26"/>
          <w:szCs w:val="26"/>
        </w:rPr>
        <w:t>ресурсов</w:t>
      </w:r>
    </w:p>
    <w:p w:rsidR="003B75C1" w:rsidRPr="003B75C1" w:rsidRDefault="003B75C1" w:rsidP="003B75C1">
      <w:pPr>
        <w:tabs>
          <w:tab w:val="left" w:pos="-142"/>
        </w:tabs>
        <w:ind w:firstLine="567"/>
        <w:rPr>
          <w:rFonts w:ascii="Times New Roman" w:eastAsia="Times New Roman" w:hAnsi="Times New Roman" w:cs="Times New Roman"/>
          <w:sz w:val="26"/>
          <w:szCs w:val="26"/>
        </w:rPr>
      </w:pPr>
      <w:r w:rsidRPr="003B75C1">
        <w:rPr>
          <w:rFonts w:ascii="Times New Roman" w:eastAsia="Times New Roman" w:hAnsi="Times New Roman" w:cs="Times New Roman"/>
          <w:sz w:val="26"/>
          <w:szCs w:val="26"/>
        </w:rPr>
        <w:t>http://school-collection.edu.ru, Единая коллекция цифровых образовательных</w:t>
      </w:r>
    </w:p>
    <w:p w:rsidR="003B75C1" w:rsidRPr="003B75C1" w:rsidRDefault="003B75C1" w:rsidP="003B75C1">
      <w:pPr>
        <w:tabs>
          <w:tab w:val="left" w:pos="-142"/>
        </w:tabs>
        <w:ind w:firstLine="567"/>
        <w:rPr>
          <w:rFonts w:ascii="Times New Roman" w:eastAsia="Times New Roman" w:hAnsi="Times New Roman" w:cs="Times New Roman"/>
          <w:sz w:val="26"/>
          <w:szCs w:val="26"/>
        </w:rPr>
      </w:pPr>
      <w:r w:rsidRPr="003B75C1">
        <w:rPr>
          <w:rFonts w:ascii="Times New Roman" w:eastAsia="Times New Roman" w:hAnsi="Times New Roman" w:cs="Times New Roman"/>
          <w:sz w:val="26"/>
          <w:szCs w:val="26"/>
        </w:rPr>
        <w:t>ресурсов</w:t>
      </w:r>
    </w:p>
    <w:p w:rsidR="003B75C1" w:rsidRPr="003B75C1" w:rsidRDefault="003B75C1" w:rsidP="003B75C1">
      <w:pPr>
        <w:tabs>
          <w:tab w:val="left" w:pos="-142"/>
        </w:tabs>
        <w:ind w:firstLine="567"/>
        <w:rPr>
          <w:rFonts w:ascii="Times New Roman" w:hAnsi="Times New Roman" w:cs="Times New Roman"/>
          <w:sz w:val="26"/>
          <w:szCs w:val="26"/>
        </w:rPr>
      </w:pPr>
      <w:r w:rsidRPr="003B75C1">
        <w:rPr>
          <w:rFonts w:ascii="Times New Roman" w:hAnsi="Times New Roman" w:cs="Times New Roman"/>
          <w:sz w:val="26"/>
          <w:szCs w:val="26"/>
        </w:rPr>
        <w:t>Сервисы и инструменты:</w:t>
      </w:r>
    </w:p>
    <w:p w:rsidR="003B75C1" w:rsidRPr="003B75C1" w:rsidRDefault="003B75C1" w:rsidP="003B75C1">
      <w:pPr>
        <w:tabs>
          <w:tab w:val="left" w:pos="-142"/>
        </w:tabs>
        <w:ind w:firstLine="567"/>
        <w:rPr>
          <w:rFonts w:ascii="Times New Roman" w:hAnsi="Times New Roman" w:cs="Times New Roman"/>
          <w:sz w:val="26"/>
          <w:szCs w:val="26"/>
        </w:rPr>
      </w:pPr>
      <w:r w:rsidRPr="003B75C1">
        <w:rPr>
          <w:rFonts w:ascii="Times New Roman" w:hAnsi="Times New Roman" w:cs="Times New Roman"/>
          <w:sz w:val="26"/>
          <w:szCs w:val="26"/>
        </w:rPr>
        <w:t xml:space="preserve">1. </w:t>
      </w:r>
      <w:r w:rsidRPr="003B75C1">
        <w:rPr>
          <w:rFonts w:ascii="Times New Roman" w:hAnsi="Times New Roman" w:cs="Times New Roman"/>
          <w:sz w:val="26"/>
          <w:szCs w:val="26"/>
          <w:lang w:val="en-US"/>
        </w:rPr>
        <w:t>Skype</w:t>
      </w:r>
      <w:r w:rsidRPr="003B75C1">
        <w:rPr>
          <w:rFonts w:ascii="Times New Roman" w:hAnsi="Times New Roman" w:cs="Times New Roman"/>
          <w:sz w:val="26"/>
          <w:szCs w:val="26"/>
        </w:rPr>
        <w:t xml:space="preserve"> (режим доступа: </w:t>
      </w:r>
      <w:r w:rsidRPr="003B75C1">
        <w:rPr>
          <w:rFonts w:ascii="Times New Roman" w:hAnsi="Times New Roman" w:cs="Times New Roman"/>
          <w:sz w:val="26"/>
          <w:szCs w:val="26"/>
          <w:lang w:val="en-US"/>
        </w:rPr>
        <w:t>https</w:t>
      </w:r>
      <w:r w:rsidRPr="003B75C1">
        <w:rPr>
          <w:rFonts w:ascii="Times New Roman" w:hAnsi="Times New Roman" w:cs="Times New Roman"/>
          <w:sz w:val="26"/>
          <w:szCs w:val="26"/>
        </w:rPr>
        <w:t>://</w:t>
      </w:r>
      <w:r w:rsidRPr="003B75C1">
        <w:rPr>
          <w:rFonts w:ascii="Times New Roman" w:hAnsi="Times New Roman" w:cs="Times New Roman"/>
          <w:sz w:val="26"/>
          <w:szCs w:val="26"/>
          <w:lang w:val="en-US"/>
        </w:rPr>
        <w:t>www</w:t>
      </w:r>
      <w:r w:rsidRPr="003B75C1">
        <w:rPr>
          <w:rFonts w:ascii="Times New Roman" w:hAnsi="Times New Roman" w:cs="Times New Roman"/>
          <w:sz w:val="26"/>
          <w:szCs w:val="26"/>
        </w:rPr>
        <w:t>.</w:t>
      </w:r>
      <w:r w:rsidRPr="003B75C1">
        <w:rPr>
          <w:rFonts w:ascii="Times New Roman" w:hAnsi="Times New Roman" w:cs="Times New Roman"/>
          <w:sz w:val="26"/>
          <w:szCs w:val="26"/>
          <w:lang w:val="en-US"/>
        </w:rPr>
        <w:t>skype</w:t>
      </w:r>
      <w:r w:rsidRPr="003B75C1">
        <w:rPr>
          <w:rFonts w:ascii="Times New Roman" w:hAnsi="Times New Roman" w:cs="Times New Roman"/>
          <w:sz w:val="26"/>
          <w:szCs w:val="26"/>
        </w:rPr>
        <w:t>.</w:t>
      </w:r>
      <w:r w:rsidRPr="003B75C1">
        <w:rPr>
          <w:rFonts w:ascii="Times New Roman" w:hAnsi="Times New Roman" w:cs="Times New Roman"/>
          <w:sz w:val="26"/>
          <w:szCs w:val="26"/>
          <w:lang w:val="en-US"/>
        </w:rPr>
        <w:t>com</w:t>
      </w:r>
      <w:r w:rsidRPr="003B75C1">
        <w:rPr>
          <w:rFonts w:ascii="Times New Roman" w:hAnsi="Times New Roman" w:cs="Times New Roman"/>
          <w:sz w:val="26"/>
          <w:szCs w:val="26"/>
        </w:rPr>
        <w:t>/)</w:t>
      </w:r>
    </w:p>
    <w:p w:rsidR="003B75C1" w:rsidRPr="003B75C1" w:rsidRDefault="003B75C1" w:rsidP="003B75C1">
      <w:pPr>
        <w:tabs>
          <w:tab w:val="left" w:pos="-142"/>
        </w:tabs>
        <w:ind w:firstLine="567"/>
        <w:rPr>
          <w:rFonts w:ascii="Times New Roman" w:hAnsi="Times New Roman" w:cs="Times New Roman"/>
          <w:sz w:val="26"/>
          <w:szCs w:val="26"/>
        </w:rPr>
      </w:pPr>
      <w:r w:rsidRPr="003B75C1">
        <w:rPr>
          <w:rFonts w:ascii="Times New Roman" w:hAnsi="Times New Roman" w:cs="Times New Roman"/>
          <w:sz w:val="26"/>
          <w:szCs w:val="26"/>
        </w:rPr>
        <w:t xml:space="preserve">2. </w:t>
      </w:r>
      <w:r w:rsidRPr="003B75C1">
        <w:rPr>
          <w:rFonts w:ascii="Times New Roman" w:hAnsi="Times New Roman" w:cs="Times New Roman"/>
          <w:sz w:val="26"/>
          <w:szCs w:val="26"/>
          <w:lang w:val="en-US"/>
        </w:rPr>
        <w:t>Zoom</w:t>
      </w:r>
      <w:r w:rsidRPr="003B75C1">
        <w:rPr>
          <w:rFonts w:ascii="Times New Roman" w:hAnsi="Times New Roman" w:cs="Times New Roman"/>
          <w:sz w:val="26"/>
          <w:szCs w:val="26"/>
        </w:rPr>
        <w:t xml:space="preserve"> (режим доступа: </w:t>
      </w:r>
      <w:r w:rsidRPr="003B75C1">
        <w:rPr>
          <w:rFonts w:ascii="Times New Roman" w:hAnsi="Times New Roman" w:cs="Times New Roman"/>
          <w:sz w:val="26"/>
          <w:szCs w:val="26"/>
          <w:lang w:val="en-US"/>
        </w:rPr>
        <w:t>https</w:t>
      </w:r>
      <w:r w:rsidRPr="003B75C1">
        <w:rPr>
          <w:rFonts w:ascii="Times New Roman" w:hAnsi="Times New Roman" w:cs="Times New Roman"/>
          <w:sz w:val="26"/>
          <w:szCs w:val="26"/>
        </w:rPr>
        <w:t xml:space="preserve">:// </w:t>
      </w:r>
      <w:r w:rsidRPr="003B75C1">
        <w:rPr>
          <w:rFonts w:ascii="Times New Roman" w:hAnsi="Times New Roman" w:cs="Times New Roman"/>
          <w:sz w:val="26"/>
          <w:szCs w:val="26"/>
          <w:lang w:val="en-US"/>
        </w:rPr>
        <w:t>zoom</w:t>
      </w:r>
      <w:r w:rsidRPr="003B75C1">
        <w:rPr>
          <w:rFonts w:ascii="Times New Roman" w:hAnsi="Times New Roman" w:cs="Times New Roman"/>
          <w:sz w:val="26"/>
          <w:szCs w:val="26"/>
        </w:rPr>
        <w:t>.</w:t>
      </w:r>
      <w:r w:rsidRPr="003B75C1">
        <w:rPr>
          <w:rFonts w:ascii="Times New Roman" w:hAnsi="Times New Roman" w:cs="Times New Roman"/>
          <w:sz w:val="26"/>
          <w:szCs w:val="26"/>
          <w:lang w:val="en-US"/>
        </w:rPr>
        <w:t>us</w:t>
      </w:r>
      <w:r w:rsidRPr="003B75C1">
        <w:rPr>
          <w:rFonts w:ascii="Times New Roman" w:hAnsi="Times New Roman" w:cs="Times New Roman"/>
          <w:sz w:val="26"/>
          <w:szCs w:val="26"/>
        </w:rPr>
        <w:t>/)</w:t>
      </w:r>
    </w:p>
    <w:p w:rsidR="00786A0E" w:rsidRPr="00A30AF3" w:rsidRDefault="003B75C1" w:rsidP="003B75C1">
      <w:pPr>
        <w:ind w:left="567"/>
        <w:rPr>
          <w:rFonts w:ascii="Times New Roman" w:hAnsi="Times New Roman" w:cs="Times New Roman"/>
          <w:sz w:val="26"/>
          <w:szCs w:val="26"/>
        </w:rPr>
      </w:pPr>
      <w:r w:rsidRPr="003B75C1">
        <w:rPr>
          <w:rFonts w:ascii="Times New Roman" w:hAnsi="Times New Roman" w:cs="Times New Roman"/>
          <w:sz w:val="26"/>
          <w:szCs w:val="26"/>
        </w:rPr>
        <w:t xml:space="preserve">3. </w:t>
      </w:r>
      <w:r w:rsidR="005F63FE">
        <w:rPr>
          <w:rStyle w:val="a3"/>
          <w:rFonts w:ascii="Times New Roman" w:hAnsi="Times New Roman" w:cs="Times New Roman"/>
          <w:sz w:val="26"/>
          <w:szCs w:val="26"/>
          <w:lang w:val="en-US"/>
        </w:rPr>
        <w:fldChar w:fldCharType="begin"/>
      </w:r>
      <w:r w:rsidR="005F63FE" w:rsidRPr="005F63FE">
        <w:rPr>
          <w:rStyle w:val="a3"/>
          <w:rFonts w:ascii="Times New Roman" w:hAnsi="Times New Roman" w:cs="Times New Roman"/>
          <w:sz w:val="26"/>
          <w:szCs w:val="26"/>
        </w:rPr>
        <w:instrText xml:space="preserve"> </w:instrText>
      </w:r>
      <w:r w:rsidR="005F63FE">
        <w:rPr>
          <w:rStyle w:val="a3"/>
          <w:rFonts w:ascii="Times New Roman" w:hAnsi="Times New Roman" w:cs="Times New Roman"/>
          <w:sz w:val="26"/>
          <w:szCs w:val="26"/>
          <w:lang w:val="en-US"/>
        </w:rPr>
        <w:instrText>HYPERLINK</w:instrText>
      </w:r>
      <w:r w:rsidR="005F63FE" w:rsidRPr="005F63FE">
        <w:rPr>
          <w:rStyle w:val="a3"/>
          <w:rFonts w:ascii="Times New Roman" w:hAnsi="Times New Roman" w:cs="Times New Roman"/>
          <w:sz w:val="26"/>
          <w:szCs w:val="26"/>
        </w:rPr>
        <w:instrText xml:space="preserve"> "</w:instrText>
      </w:r>
      <w:r w:rsidR="005F63FE">
        <w:rPr>
          <w:rStyle w:val="a3"/>
          <w:rFonts w:ascii="Times New Roman" w:hAnsi="Times New Roman" w:cs="Times New Roman"/>
          <w:sz w:val="26"/>
          <w:szCs w:val="26"/>
          <w:lang w:val="en-US"/>
        </w:rPr>
        <w:instrText>https</w:instrText>
      </w:r>
      <w:r w:rsidR="005F63FE" w:rsidRPr="005F63FE">
        <w:rPr>
          <w:rStyle w:val="a3"/>
          <w:rFonts w:ascii="Times New Roman" w:hAnsi="Times New Roman" w:cs="Times New Roman"/>
          <w:sz w:val="26"/>
          <w:szCs w:val="26"/>
        </w:rPr>
        <w:instrText>://</w:instrText>
      </w:r>
      <w:r w:rsidR="005F63FE">
        <w:rPr>
          <w:rStyle w:val="a3"/>
          <w:rFonts w:ascii="Times New Roman" w:hAnsi="Times New Roman" w:cs="Times New Roman"/>
          <w:sz w:val="26"/>
          <w:szCs w:val="26"/>
          <w:lang w:val="en-US"/>
        </w:rPr>
        <w:instrText>dick</w:instrText>
      </w:r>
      <w:r w:rsidR="005F63FE" w:rsidRPr="005F63FE">
        <w:rPr>
          <w:rStyle w:val="a3"/>
          <w:rFonts w:ascii="Times New Roman" w:hAnsi="Times New Roman" w:cs="Times New Roman"/>
          <w:sz w:val="26"/>
          <w:szCs w:val="26"/>
        </w:rPr>
        <w:instrText>.</w:instrText>
      </w:r>
      <w:r w:rsidR="005F63FE">
        <w:rPr>
          <w:rStyle w:val="a3"/>
          <w:rFonts w:ascii="Times New Roman" w:hAnsi="Times New Roman" w:cs="Times New Roman"/>
          <w:sz w:val="26"/>
          <w:szCs w:val="26"/>
          <w:lang w:val="en-US"/>
        </w:rPr>
        <w:instrText>yandex</w:instrText>
      </w:r>
      <w:r w:rsidR="005F63FE" w:rsidRPr="005F63FE">
        <w:rPr>
          <w:rStyle w:val="a3"/>
          <w:rFonts w:ascii="Times New Roman" w:hAnsi="Times New Roman" w:cs="Times New Roman"/>
          <w:sz w:val="26"/>
          <w:szCs w:val="26"/>
        </w:rPr>
        <w:instrText>.</w:instrText>
      </w:r>
      <w:r w:rsidR="005F63FE">
        <w:rPr>
          <w:rStyle w:val="a3"/>
          <w:rFonts w:ascii="Times New Roman" w:hAnsi="Times New Roman" w:cs="Times New Roman"/>
          <w:sz w:val="26"/>
          <w:szCs w:val="26"/>
          <w:lang w:val="en-US"/>
        </w:rPr>
        <w:instrText>ru</w:instrText>
      </w:r>
      <w:r w:rsidR="005F63FE" w:rsidRPr="005F63FE">
        <w:rPr>
          <w:rStyle w:val="a3"/>
          <w:rFonts w:ascii="Times New Roman" w:hAnsi="Times New Roman" w:cs="Times New Roman"/>
          <w:sz w:val="26"/>
          <w:szCs w:val="26"/>
        </w:rPr>
        <w:instrText xml:space="preserve">/" </w:instrText>
      </w:r>
      <w:r w:rsidR="005F63FE">
        <w:rPr>
          <w:rStyle w:val="a3"/>
          <w:rFonts w:ascii="Times New Roman" w:hAnsi="Times New Roman" w:cs="Times New Roman"/>
          <w:sz w:val="26"/>
          <w:szCs w:val="26"/>
          <w:lang w:val="en-US"/>
        </w:rPr>
        <w:fldChar w:fldCharType="separate"/>
      </w:r>
      <w:r w:rsidRPr="003B75C1">
        <w:rPr>
          <w:rStyle w:val="a3"/>
          <w:rFonts w:ascii="Times New Roman" w:hAnsi="Times New Roman" w:cs="Times New Roman"/>
          <w:sz w:val="26"/>
          <w:szCs w:val="26"/>
          <w:lang w:val="en-US"/>
        </w:rPr>
        <w:t>https</w:t>
      </w:r>
      <w:r w:rsidRPr="003B75C1">
        <w:rPr>
          <w:rStyle w:val="a3"/>
          <w:rFonts w:ascii="Times New Roman" w:hAnsi="Times New Roman" w:cs="Times New Roman"/>
          <w:sz w:val="26"/>
          <w:szCs w:val="26"/>
        </w:rPr>
        <w:t>://</w:t>
      </w:r>
      <w:r w:rsidRPr="003B75C1">
        <w:rPr>
          <w:rStyle w:val="a3"/>
          <w:rFonts w:ascii="Times New Roman" w:hAnsi="Times New Roman" w:cs="Times New Roman"/>
          <w:sz w:val="26"/>
          <w:szCs w:val="26"/>
          <w:lang w:val="en-US"/>
        </w:rPr>
        <w:t>dick</w:t>
      </w:r>
      <w:r w:rsidRPr="003B75C1">
        <w:rPr>
          <w:rStyle w:val="a3"/>
          <w:rFonts w:ascii="Times New Roman" w:hAnsi="Times New Roman" w:cs="Times New Roman"/>
          <w:sz w:val="26"/>
          <w:szCs w:val="26"/>
        </w:rPr>
        <w:t>.</w:t>
      </w:r>
      <w:proofErr w:type="spellStart"/>
      <w:r w:rsidRPr="003B75C1">
        <w:rPr>
          <w:rStyle w:val="a3"/>
          <w:rFonts w:ascii="Times New Roman" w:hAnsi="Times New Roman" w:cs="Times New Roman"/>
          <w:sz w:val="26"/>
          <w:szCs w:val="26"/>
          <w:lang w:val="en-US"/>
        </w:rPr>
        <w:t>yandex</w:t>
      </w:r>
      <w:proofErr w:type="spellEnd"/>
      <w:r w:rsidRPr="003B75C1">
        <w:rPr>
          <w:rStyle w:val="a3"/>
          <w:rFonts w:ascii="Times New Roman" w:hAnsi="Times New Roman" w:cs="Times New Roman"/>
          <w:sz w:val="26"/>
          <w:szCs w:val="26"/>
        </w:rPr>
        <w:t>.</w:t>
      </w:r>
      <w:proofErr w:type="spellStart"/>
      <w:r w:rsidRPr="003B75C1">
        <w:rPr>
          <w:rStyle w:val="a3"/>
          <w:rFonts w:ascii="Times New Roman" w:hAnsi="Times New Roman" w:cs="Times New Roman"/>
          <w:sz w:val="26"/>
          <w:szCs w:val="26"/>
          <w:lang w:val="en-US"/>
        </w:rPr>
        <w:t>ru</w:t>
      </w:r>
      <w:proofErr w:type="spellEnd"/>
      <w:r w:rsidRPr="003B75C1">
        <w:rPr>
          <w:rStyle w:val="a3"/>
          <w:rFonts w:ascii="Times New Roman" w:hAnsi="Times New Roman" w:cs="Times New Roman"/>
          <w:sz w:val="26"/>
          <w:szCs w:val="26"/>
        </w:rPr>
        <w:t>/</w:t>
      </w:r>
      <w:r w:rsidR="005F63FE">
        <w:rPr>
          <w:rStyle w:val="a3"/>
          <w:rFonts w:ascii="Times New Roman" w:hAnsi="Times New Roman" w:cs="Times New Roman"/>
          <w:sz w:val="26"/>
          <w:szCs w:val="26"/>
        </w:rPr>
        <w:fldChar w:fldCharType="end"/>
      </w:r>
      <w:r w:rsidR="00786A0E" w:rsidRPr="00A30AF3">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7"/>
      <w:footerReference w:type="default" r:id="rId18"/>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5DA2" w:rsidRDefault="002B5DA2">
      <w:r>
        <w:separator/>
      </w:r>
    </w:p>
  </w:endnote>
  <w:endnote w:type="continuationSeparator" w:id="0">
    <w:p w:rsidR="002B5DA2" w:rsidRDefault="002B5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Franklin Gothic Heavy">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A2" w:rsidRDefault="002B5DA2"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2B5DA2" w:rsidRDefault="002B5DA2" w:rsidP="00813FCF">
    <w:pPr>
      <w:pStyle w:val="af4"/>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5DA2" w:rsidRDefault="002B5DA2" w:rsidP="00813FCF">
    <w:pPr>
      <w:pStyle w:val="af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5DA2" w:rsidRDefault="002B5DA2">
      <w:r>
        <w:separator/>
      </w:r>
    </w:p>
  </w:footnote>
  <w:footnote w:type="continuationSeparator" w:id="0">
    <w:p w:rsidR="002B5DA2" w:rsidRDefault="002B5D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1E7766AE"/>
    <w:multiLevelType w:val="hybridMultilevel"/>
    <w:tmpl w:val="E878E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3220A9"/>
    <w:multiLevelType w:val="hybridMultilevel"/>
    <w:tmpl w:val="659A5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15:restartNumberingAfterBreak="0">
    <w:nsid w:val="38FD7236"/>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FAF56F5"/>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15:restartNumberingAfterBreak="0">
    <w:nsid w:val="451C177E"/>
    <w:multiLevelType w:val="hybridMultilevel"/>
    <w:tmpl w:val="9362B8E4"/>
    <w:lvl w:ilvl="0" w:tplc="8660A9BE">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7" w15:restartNumberingAfterBreak="0">
    <w:nsid w:val="46BE2829"/>
    <w:multiLevelType w:val="hybridMultilevel"/>
    <w:tmpl w:val="352A168E"/>
    <w:lvl w:ilvl="0" w:tplc="CCCEB62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0"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1"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6D9C437C"/>
    <w:multiLevelType w:val="hybridMultilevel"/>
    <w:tmpl w:val="6A5A66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8E95C29"/>
    <w:multiLevelType w:val="hybridMultilevel"/>
    <w:tmpl w:val="7E76D73C"/>
    <w:lvl w:ilvl="0" w:tplc="BA643412">
      <w:start w:val="1"/>
      <w:numFmt w:val="decimal"/>
      <w:lvlText w:val="%1."/>
      <w:lvlJc w:val="left"/>
      <w:pPr>
        <w:ind w:left="666" w:hanging="240"/>
      </w:pPr>
      <w:rPr>
        <w:rFonts w:ascii="Times New Roman" w:eastAsia="Times New Roman" w:hAnsi="Times New Roman" w:cs="Times New Roman" w:hint="default"/>
        <w:color w:val="auto"/>
        <w:spacing w:val="-5"/>
        <w:w w:val="99"/>
        <w:sz w:val="28"/>
        <w:szCs w:val="24"/>
      </w:rPr>
    </w:lvl>
    <w:lvl w:ilvl="1" w:tplc="E0E2BD16">
      <w:numFmt w:val="bullet"/>
      <w:lvlText w:val="•"/>
      <w:lvlJc w:val="left"/>
      <w:pPr>
        <w:ind w:left="1612" w:hanging="240"/>
      </w:pPr>
      <w:rPr>
        <w:rFonts w:hint="default"/>
      </w:rPr>
    </w:lvl>
    <w:lvl w:ilvl="2" w:tplc="77266D0E">
      <w:numFmt w:val="bullet"/>
      <w:lvlText w:val="•"/>
      <w:lvlJc w:val="left"/>
      <w:pPr>
        <w:ind w:left="2561" w:hanging="240"/>
      </w:pPr>
      <w:rPr>
        <w:rFonts w:hint="default"/>
      </w:rPr>
    </w:lvl>
    <w:lvl w:ilvl="3" w:tplc="52166D64">
      <w:numFmt w:val="bullet"/>
      <w:lvlText w:val="•"/>
      <w:lvlJc w:val="left"/>
      <w:pPr>
        <w:ind w:left="3509" w:hanging="240"/>
      </w:pPr>
      <w:rPr>
        <w:rFonts w:hint="default"/>
      </w:rPr>
    </w:lvl>
    <w:lvl w:ilvl="4" w:tplc="04C2E366">
      <w:numFmt w:val="bullet"/>
      <w:lvlText w:val="•"/>
      <w:lvlJc w:val="left"/>
      <w:pPr>
        <w:ind w:left="4458" w:hanging="240"/>
      </w:pPr>
      <w:rPr>
        <w:rFonts w:hint="default"/>
      </w:rPr>
    </w:lvl>
    <w:lvl w:ilvl="5" w:tplc="86D4F6CC">
      <w:numFmt w:val="bullet"/>
      <w:lvlText w:val="•"/>
      <w:lvlJc w:val="left"/>
      <w:pPr>
        <w:ind w:left="5407" w:hanging="240"/>
      </w:pPr>
      <w:rPr>
        <w:rFonts w:hint="default"/>
      </w:rPr>
    </w:lvl>
    <w:lvl w:ilvl="6" w:tplc="841A7D30">
      <w:numFmt w:val="bullet"/>
      <w:lvlText w:val="•"/>
      <w:lvlJc w:val="left"/>
      <w:pPr>
        <w:ind w:left="6355" w:hanging="240"/>
      </w:pPr>
      <w:rPr>
        <w:rFonts w:hint="default"/>
      </w:rPr>
    </w:lvl>
    <w:lvl w:ilvl="7" w:tplc="3138A652">
      <w:numFmt w:val="bullet"/>
      <w:lvlText w:val="•"/>
      <w:lvlJc w:val="left"/>
      <w:pPr>
        <w:ind w:left="7304" w:hanging="240"/>
      </w:pPr>
      <w:rPr>
        <w:rFonts w:hint="default"/>
      </w:rPr>
    </w:lvl>
    <w:lvl w:ilvl="8" w:tplc="4B0A2D4A">
      <w:numFmt w:val="bullet"/>
      <w:lvlText w:val="•"/>
      <w:lvlJc w:val="left"/>
      <w:pPr>
        <w:ind w:left="8253" w:hanging="240"/>
      </w:pPr>
      <w:rPr>
        <w:rFonts w:hint="default"/>
      </w:rPr>
    </w:lvl>
  </w:abstractNum>
  <w:num w:numId="1">
    <w:abstractNumId w:val="19"/>
  </w:num>
  <w:num w:numId="2">
    <w:abstractNumId w:val="11"/>
  </w:num>
  <w:num w:numId="3">
    <w:abstractNumId w:val="13"/>
  </w:num>
  <w:num w:numId="4">
    <w:abstractNumId w:val="8"/>
  </w:num>
  <w:num w:numId="5">
    <w:abstractNumId w:val="16"/>
  </w:num>
  <w:num w:numId="6">
    <w:abstractNumId w:val="21"/>
  </w:num>
  <w:num w:numId="7">
    <w:abstractNumId w:val="2"/>
  </w:num>
  <w:num w:numId="8">
    <w:abstractNumId w:val="3"/>
  </w:num>
  <w:num w:numId="9">
    <w:abstractNumId w:val="5"/>
  </w:num>
  <w:num w:numId="10">
    <w:abstractNumId w:val="10"/>
  </w:num>
  <w:num w:numId="11">
    <w:abstractNumId w:val="4"/>
  </w:num>
  <w:num w:numId="12">
    <w:abstractNumId w:val="25"/>
  </w:num>
  <w:num w:numId="13">
    <w:abstractNumId w:val="22"/>
  </w:num>
  <w:num w:numId="14">
    <w:abstractNumId w:val="6"/>
  </w:num>
  <w:num w:numId="15">
    <w:abstractNumId w:val="18"/>
  </w:num>
  <w:num w:numId="16">
    <w:abstractNumId w:val="24"/>
  </w:num>
  <w:num w:numId="17">
    <w:abstractNumId w:val="20"/>
  </w:num>
  <w:num w:numId="18">
    <w:abstractNumId w:val="26"/>
  </w:num>
  <w:num w:numId="19">
    <w:abstractNumId w:val="17"/>
  </w:num>
  <w:num w:numId="20">
    <w:abstractNumId w:val="15"/>
  </w:num>
  <w:num w:numId="21">
    <w:abstractNumId w:val="7"/>
  </w:num>
  <w:num w:numId="22">
    <w:abstractNumId w:val="23"/>
  </w:num>
  <w:num w:numId="23">
    <w:abstractNumId w:val="9"/>
  </w:num>
  <w:num w:numId="24">
    <w:abstractNumId w:val="14"/>
  </w:num>
  <w:num w:numId="25">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4"/>
  <w:proofState w:spelling="clean" w:grammar="clean"/>
  <w:defaultTabStop w:val="708"/>
  <w:drawingGridHorizontalSpacing w:val="120"/>
  <w:drawingGridVerticalSpacing w:val="181"/>
  <w:displayHorizontalDrawingGridEvery w:val="2"/>
  <w:characterSpacingControl w:val="compressPunctuation"/>
  <w:hdrShapeDefaults>
    <o:shapedefaults v:ext="edit" spidmax="51201"/>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B7ACA"/>
    <w:rsid w:val="000C2B4A"/>
    <w:rsid w:val="000F612C"/>
    <w:rsid w:val="001204BA"/>
    <w:rsid w:val="00141EEA"/>
    <w:rsid w:val="00162AFC"/>
    <w:rsid w:val="0016485A"/>
    <w:rsid w:val="0017181D"/>
    <w:rsid w:val="001718C4"/>
    <w:rsid w:val="00182A08"/>
    <w:rsid w:val="001A0AB9"/>
    <w:rsid w:val="001D068F"/>
    <w:rsid w:val="001F77CD"/>
    <w:rsid w:val="00202D90"/>
    <w:rsid w:val="002059F7"/>
    <w:rsid w:val="0020636B"/>
    <w:rsid w:val="002074FD"/>
    <w:rsid w:val="00235CB8"/>
    <w:rsid w:val="00241A4D"/>
    <w:rsid w:val="0026546C"/>
    <w:rsid w:val="00290640"/>
    <w:rsid w:val="002B5DA2"/>
    <w:rsid w:val="002D7729"/>
    <w:rsid w:val="002E304D"/>
    <w:rsid w:val="002E4861"/>
    <w:rsid w:val="002E78FE"/>
    <w:rsid w:val="00312612"/>
    <w:rsid w:val="003518EC"/>
    <w:rsid w:val="00353121"/>
    <w:rsid w:val="003675EE"/>
    <w:rsid w:val="0037023C"/>
    <w:rsid w:val="003854C8"/>
    <w:rsid w:val="00385DB7"/>
    <w:rsid w:val="003A4A8E"/>
    <w:rsid w:val="003B75C1"/>
    <w:rsid w:val="003D7753"/>
    <w:rsid w:val="003D7FBE"/>
    <w:rsid w:val="00416587"/>
    <w:rsid w:val="00420EEB"/>
    <w:rsid w:val="00456DA6"/>
    <w:rsid w:val="004578A7"/>
    <w:rsid w:val="004633FA"/>
    <w:rsid w:val="004649E2"/>
    <w:rsid w:val="0047250C"/>
    <w:rsid w:val="00496C6B"/>
    <w:rsid w:val="004B2455"/>
    <w:rsid w:val="004D3296"/>
    <w:rsid w:val="004E4EB3"/>
    <w:rsid w:val="00510B44"/>
    <w:rsid w:val="005159B5"/>
    <w:rsid w:val="00570B7C"/>
    <w:rsid w:val="00592549"/>
    <w:rsid w:val="005A4329"/>
    <w:rsid w:val="005C04BD"/>
    <w:rsid w:val="005C275D"/>
    <w:rsid w:val="005D1028"/>
    <w:rsid w:val="005D33B4"/>
    <w:rsid w:val="005F63FE"/>
    <w:rsid w:val="00642176"/>
    <w:rsid w:val="006862F9"/>
    <w:rsid w:val="00696953"/>
    <w:rsid w:val="006C1414"/>
    <w:rsid w:val="006D2196"/>
    <w:rsid w:val="006D37F6"/>
    <w:rsid w:val="006D71CA"/>
    <w:rsid w:val="0070738B"/>
    <w:rsid w:val="00733695"/>
    <w:rsid w:val="007621A6"/>
    <w:rsid w:val="00780EF8"/>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D5054"/>
    <w:rsid w:val="008D5F94"/>
    <w:rsid w:val="008E159F"/>
    <w:rsid w:val="008F105B"/>
    <w:rsid w:val="00900810"/>
    <w:rsid w:val="00900E17"/>
    <w:rsid w:val="00913322"/>
    <w:rsid w:val="009322CE"/>
    <w:rsid w:val="009A01E6"/>
    <w:rsid w:val="009A127C"/>
    <w:rsid w:val="009A3CFD"/>
    <w:rsid w:val="009B798D"/>
    <w:rsid w:val="009E36DD"/>
    <w:rsid w:val="009E6AC9"/>
    <w:rsid w:val="00A01483"/>
    <w:rsid w:val="00A27026"/>
    <w:rsid w:val="00A30AF3"/>
    <w:rsid w:val="00A379A2"/>
    <w:rsid w:val="00A41573"/>
    <w:rsid w:val="00A545C8"/>
    <w:rsid w:val="00A6662F"/>
    <w:rsid w:val="00AA516C"/>
    <w:rsid w:val="00AB69E0"/>
    <w:rsid w:val="00AF0124"/>
    <w:rsid w:val="00AF7FF0"/>
    <w:rsid w:val="00B231DA"/>
    <w:rsid w:val="00B57B41"/>
    <w:rsid w:val="00B83A9C"/>
    <w:rsid w:val="00B939B3"/>
    <w:rsid w:val="00BA06A2"/>
    <w:rsid w:val="00BD3D23"/>
    <w:rsid w:val="00BF27FB"/>
    <w:rsid w:val="00BF320B"/>
    <w:rsid w:val="00C030E6"/>
    <w:rsid w:val="00C03F29"/>
    <w:rsid w:val="00C04946"/>
    <w:rsid w:val="00C1052A"/>
    <w:rsid w:val="00C274B0"/>
    <w:rsid w:val="00C349D8"/>
    <w:rsid w:val="00C6137C"/>
    <w:rsid w:val="00C62072"/>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836E1"/>
    <w:rsid w:val="00D857BB"/>
    <w:rsid w:val="00DA54E6"/>
    <w:rsid w:val="00DB1414"/>
    <w:rsid w:val="00DB7998"/>
    <w:rsid w:val="00DE27F4"/>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33553"/>
    <w:rsid w:val="00F70405"/>
    <w:rsid w:val="00F74038"/>
    <w:rsid w:val="00F90E55"/>
    <w:rsid w:val="00FA2BFB"/>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01"/>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Заголовок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uiPriority w:val="99"/>
    <w:rsid w:val="003675EE"/>
    <w:rPr>
      <w:sz w:val="23"/>
      <w:szCs w:val="23"/>
      <w:shd w:val="clear" w:color="auto" w:fill="FFFFFF"/>
    </w:rPr>
  </w:style>
  <w:style w:type="paragraph" w:customStyle="1" w:styleId="44">
    <w:name w:val="Основной текст4"/>
    <w:basedOn w:val="a"/>
    <w:link w:val="afff3"/>
    <w:uiPriority w:val="99"/>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 w:type="paragraph" w:customStyle="1" w:styleId="112">
    <w:name w:val="Заголовок 11"/>
    <w:basedOn w:val="a"/>
    <w:uiPriority w:val="1"/>
    <w:qFormat/>
    <w:rsid w:val="00AB69E0"/>
    <w:pPr>
      <w:autoSpaceDE w:val="0"/>
      <w:autoSpaceDN w:val="0"/>
      <w:ind w:left="682"/>
      <w:outlineLvl w:val="1"/>
    </w:pPr>
    <w:rPr>
      <w:rFonts w:ascii="Times New Roman" w:eastAsia="Times New Roman" w:hAnsi="Times New Roman" w:cs="Times New Roman"/>
      <w:b/>
      <w:bCs/>
      <w:color w:val="auto"/>
      <w:lang w:val="en-US" w:eastAsia="en-US" w:bidi="ar-SA"/>
    </w:rPr>
  </w:style>
  <w:style w:type="paragraph" w:customStyle="1" w:styleId="s1">
    <w:name w:val="s_1"/>
    <w:basedOn w:val="a"/>
    <w:rsid w:val="003B75C1"/>
    <w:pPr>
      <w:widowControl/>
      <w:spacing w:before="100" w:beforeAutospacing="1" w:after="100" w:afterAutospacing="1"/>
    </w:pPr>
    <w:rPr>
      <w:rFonts w:ascii="Times New Roman" w:eastAsia="Times New Roman" w:hAnsi="Times New Roman" w:cs="Times New Roman"/>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product/1012519"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nanium.com/catalog/product/1069121"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sites.google.com/site/kniznaapolkavmk/sergeev-i-s-kak-organizovat-proektnuu-deatelnost-ucasihs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329573" TargetMode="External"/><Relationship Id="rId5" Type="http://schemas.openxmlformats.org/officeDocument/2006/relationships/webSettings" Target="webSettings.xml"/><Relationship Id="rId15" Type="http://schemas.openxmlformats.org/officeDocument/2006/relationships/hyperlink" Target="http://znanium.com/" TargetMode="External"/><Relationship Id="rId10" Type="http://schemas.openxmlformats.org/officeDocument/2006/relationships/hyperlink" Target="https://znanium.com/catalog/product/11135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nanium.com/catalog/product/" TargetMode="External"/><Relationship Id="rId14" Type="http://schemas.openxmlformats.org/officeDocument/2006/relationships/hyperlink" Target="https://znanium.com/catalog/product/10789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E2F3E-A177-4CB9-8E73-23F573709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24</Pages>
  <Words>7738</Words>
  <Characters>44108</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51743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Ник</cp:lastModifiedBy>
  <cp:revision>33</cp:revision>
  <cp:lastPrinted>2021-11-13T08:04:00Z</cp:lastPrinted>
  <dcterms:created xsi:type="dcterms:W3CDTF">2022-03-16T14:57:00Z</dcterms:created>
  <dcterms:modified xsi:type="dcterms:W3CDTF">2022-04-28T03:02:00Z</dcterms:modified>
</cp:coreProperties>
</file>